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79" w:rsidRPr="00FB5475" w:rsidRDefault="00CD5E99" w:rsidP="00A34879">
      <w:pPr>
        <w:pStyle w:val="En-tte"/>
        <w:shd w:val="pct10" w:color="auto" w:fill="auto"/>
        <w:tabs>
          <w:tab w:val="left" w:pos="7905"/>
        </w:tabs>
        <w:jc w:val="center"/>
        <w:rPr>
          <w:rFonts w:cs="Arial"/>
          <w:sz w:val="28"/>
          <w:szCs w:val="28"/>
        </w:rPr>
      </w:pPr>
      <w:bookmarkStart w:id="0" w:name="_GoBack"/>
      <w:bookmarkEnd w:id="0"/>
      <w:r>
        <w:rPr>
          <w:rFonts w:cs="Arial"/>
          <w:b/>
          <w:sz w:val="28"/>
          <w:szCs w:val="28"/>
        </w:rPr>
        <w:t xml:space="preserve"> </w:t>
      </w:r>
      <w:r w:rsidR="00A34879" w:rsidRPr="00FB5475">
        <w:rPr>
          <w:rFonts w:cs="Arial"/>
          <w:b/>
          <w:sz w:val="28"/>
          <w:szCs w:val="28"/>
        </w:rPr>
        <w:t>Commune de Sainte Foy d’Aigrefeuille</w:t>
      </w:r>
    </w:p>
    <w:p w:rsidR="00A34879" w:rsidRPr="00FB5475" w:rsidRDefault="00A34879" w:rsidP="00A34879">
      <w:pPr>
        <w:tabs>
          <w:tab w:val="left" w:pos="1985"/>
        </w:tabs>
        <w:rPr>
          <w:rFonts w:cs="Arial"/>
          <w:sz w:val="24"/>
          <w:szCs w:val="24"/>
        </w:rPr>
      </w:pPr>
    </w:p>
    <w:p w:rsidR="00A34879" w:rsidRPr="00FB5475" w:rsidRDefault="00A34879" w:rsidP="00A34879">
      <w:pPr>
        <w:tabs>
          <w:tab w:val="left" w:pos="1985"/>
        </w:tabs>
        <w:jc w:val="center"/>
        <w:rPr>
          <w:rFonts w:cs="Arial"/>
        </w:rPr>
      </w:pPr>
      <w:r>
        <w:rPr>
          <w:rFonts w:cs="Arial"/>
          <w:noProof/>
          <w:sz w:val="20"/>
        </w:rPr>
        <w:drawing>
          <wp:inline distT="0" distB="0" distL="0" distR="0">
            <wp:extent cx="464820" cy="579120"/>
            <wp:effectExtent l="0" t="0" r="0" b="0"/>
            <wp:docPr id="3" name="il_fi" descr="http://mairie.sfa.free.fr/new/templates/rhuk_solarflare_ii/imag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irie.sfa.free.fr/new/templates/rhuk_solarflare_ii/images/logo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79120"/>
                    </a:xfrm>
                    <a:prstGeom prst="rect">
                      <a:avLst/>
                    </a:prstGeom>
                    <a:noFill/>
                    <a:ln>
                      <a:noFill/>
                    </a:ln>
                  </pic:spPr>
                </pic:pic>
              </a:graphicData>
            </a:graphic>
          </wp:inline>
        </w:drawing>
      </w:r>
    </w:p>
    <w:p w:rsidR="00A34879" w:rsidRPr="00FB5475" w:rsidRDefault="00A34879" w:rsidP="00A34879">
      <w:pPr>
        <w:tabs>
          <w:tab w:val="left" w:pos="1985"/>
        </w:tabs>
        <w:rPr>
          <w:rFonts w:cs="Arial"/>
        </w:rPr>
      </w:pPr>
    </w:p>
    <w:p w:rsidR="00A34879" w:rsidRPr="00FB5475" w:rsidRDefault="00AE7935" w:rsidP="00A34879">
      <w:pPr>
        <w:pStyle w:val="Grandtitre"/>
        <w:tabs>
          <w:tab w:val="left" w:pos="1985"/>
        </w:tabs>
        <w:ind w:left="0" w:right="0"/>
        <w:rPr>
          <w:rFonts w:cs="Arial"/>
        </w:rPr>
      </w:pPr>
      <w:r w:rsidRPr="00FB5475">
        <w:rPr>
          <w:rFonts w:cs="Arial"/>
        </w:rPr>
        <w:t>Compte-rendu</w:t>
      </w:r>
      <w:r w:rsidR="00A34879" w:rsidRPr="00FB5475">
        <w:rPr>
          <w:rFonts w:cs="Arial"/>
        </w:rPr>
        <w:t xml:space="preserve"> du Conseil Municipal</w:t>
      </w:r>
    </w:p>
    <w:p w:rsidR="00A34879" w:rsidRPr="00FB5475" w:rsidRDefault="00A34879" w:rsidP="00A34879">
      <w:pPr>
        <w:pStyle w:val="Grandtitre"/>
        <w:tabs>
          <w:tab w:val="left" w:pos="1985"/>
        </w:tabs>
        <w:ind w:left="0" w:right="0"/>
        <w:rPr>
          <w:rFonts w:cs="Arial"/>
        </w:rPr>
      </w:pPr>
      <w:r w:rsidRPr="00FB5475">
        <w:rPr>
          <w:rFonts w:cs="Arial"/>
        </w:rPr>
        <w:t xml:space="preserve">du </w:t>
      </w:r>
      <w:r w:rsidR="008D6DFE">
        <w:rPr>
          <w:rFonts w:cs="Arial"/>
        </w:rPr>
        <w:t>Jeudi 27 Octobre</w:t>
      </w:r>
      <w:r w:rsidR="004A1FEF">
        <w:rPr>
          <w:rFonts w:cs="Arial"/>
        </w:rPr>
        <w:t xml:space="preserve"> 2016</w:t>
      </w:r>
    </w:p>
    <w:p w:rsidR="007B6833" w:rsidRDefault="007B6833" w:rsidP="00A34879">
      <w:pPr>
        <w:jc w:val="left"/>
        <w:rPr>
          <w:rFonts w:cs="Arial"/>
          <w:szCs w:val="22"/>
        </w:rPr>
      </w:pPr>
    </w:p>
    <w:p w:rsidR="00E73837" w:rsidRDefault="00E73837" w:rsidP="00A34879">
      <w:pPr>
        <w:jc w:val="left"/>
        <w:rPr>
          <w:rFonts w:cs="Arial"/>
          <w:szCs w:val="22"/>
        </w:rPr>
      </w:pPr>
    </w:p>
    <w:p w:rsidR="003B37A1" w:rsidRDefault="003B37A1" w:rsidP="00A34879">
      <w:pPr>
        <w:jc w:val="left"/>
        <w:rPr>
          <w:rFonts w:cs="Arial"/>
          <w:szCs w:val="22"/>
        </w:rPr>
      </w:pPr>
    </w:p>
    <w:p w:rsidR="00391812" w:rsidRPr="00FB5475" w:rsidRDefault="00391812" w:rsidP="00A34879">
      <w:pPr>
        <w:jc w:val="left"/>
        <w:rPr>
          <w:rFonts w:cs="Arial"/>
          <w:szCs w:val="22"/>
        </w:rPr>
      </w:pPr>
    </w:p>
    <w:p w:rsidR="00A34879" w:rsidRPr="00FB5475" w:rsidRDefault="008D6DFE" w:rsidP="00ED7CB1">
      <w:pPr>
        <w:spacing w:line="276" w:lineRule="auto"/>
        <w:jc w:val="left"/>
        <w:rPr>
          <w:rFonts w:cs="Arial"/>
          <w:szCs w:val="22"/>
        </w:rPr>
      </w:pPr>
      <w:r>
        <w:rPr>
          <w:rFonts w:cs="Arial"/>
          <w:szCs w:val="22"/>
        </w:rPr>
        <w:t>Le Maire ouvre la séance à 20</w:t>
      </w:r>
      <w:r w:rsidR="00A34879" w:rsidRPr="00FB5475">
        <w:rPr>
          <w:rFonts w:cs="Arial"/>
          <w:szCs w:val="22"/>
        </w:rPr>
        <w:t>h</w:t>
      </w:r>
      <w:r>
        <w:rPr>
          <w:rFonts w:cs="Arial"/>
          <w:szCs w:val="22"/>
        </w:rPr>
        <w:t>35</w:t>
      </w:r>
      <w:r w:rsidR="00A34879" w:rsidRPr="00FB5475">
        <w:rPr>
          <w:rFonts w:cs="Arial"/>
          <w:szCs w:val="22"/>
        </w:rPr>
        <w:t>.</w:t>
      </w:r>
    </w:p>
    <w:p w:rsidR="00A34879" w:rsidRPr="00FB5475" w:rsidRDefault="00A34879" w:rsidP="00ED7CB1">
      <w:pPr>
        <w:spacing w:line="276" w:lineRule="auto"/>
        <w:rPr>
          <w:rFonts w:cs="Arial"/>
          <w:szCs w:val="22"/>
        </w:rPr>
      </w:pPr>
    </w:p>
    <w:p w:rsidR="00A34879" w:rsidRPr="00CD4415" w:rsidRDefault="005475CB" w:rsidP="00CD4415">
      <w:pPr>
        <w:numPr>
          <w:ilvl w:val="0"/>
          <w:numId w:val="2"/>
        </w:numPr>
        <w:spacing w:line="276" w:lineRule="auto"/>
        <w:rPr>
          <w:rFonts w:cs="Arial"/>
          <w:color w:val="000000"/>
          <w:szCs w:val="22"/>
        </w:rPr>
      </w:pPr>
      <w:r w:rsidRPr="00FB5475">
        <w:rPr>
          <w:rFonts w:cs="Arial"/>
          <w:b/>
          <w:bCs/>
          <w:szCs w:val="22"/>
          <w:u w:val="single"/>
        </w:rPr>
        <w:t>Présents</w:t>
      </w:r>
      <w:r w:rsidRPr="00FB5475">
        <w:rPr>
          <w:rFonts w:cs="Arial"/>
          <w:b/>
          <w:bCs/>
          <w:szCs w:val="22"/>
        </w:rPr>
        <w:t xml:space="preserve"> :</w:t>
      </w:r>
      <w:r w:rsidR="00EE2C8E">
        <w:rPr>
          <w:rFonts w:cs="Arial"/>
          <w:bCs/>
          <w:szCs w:val="22"/>
        </w:rPr>
        <w:t xml:space="preserve"> </w:t>
      </w:r>
      <w:r w:rsidR="008D6DFE" w:rsidRPr="00FB5475">
        <w:rPr>
          <w:rFonts w:cs="Arial"/>
          <w:color w:val="000000"/>
          <w:szCs w:val="22"/>
        </w:rPr>
        <w:t>Michel</w:t>
      </w:r>
      <w:r w:rsidR="008D6DFE">
        <w:rPr>
          <w:rFonts w:cs="Arial"/>
          <w:color w:val="000000"/>
          <w:szCs w:val="22"/>
        </w:rPr>
        <w:t xml:space="preserve"> BELINGUIER</w:t>
      </w:r>
      <w:r w:rsidR="00A34879" w:rsidRPr="00FB5475">
        <w:rPr>
          <w:rFonts w:cs="Arial"/>
          <w:color w:val="000000"/>
          <w:szCs w:val="22"/>
        </w:rPr>
        <w:t>,</w:t>
      </w:r>
      <w:r w:rsidR="00813B43">
        <w:rPr>
          <w:rFonts w:cs="Arial"/>
          <w:color w:val="000000"/>
          <w:szCs w:val="22"/>
        </w:rPr>
        <w:t xml:space="preserve"> </w:t>
      </w:r>
      <w:r w:rsidR="00346755">
        <w:rPr>
          <w:rFonts w:cs="Arial"/>
          <w:color w:val="000000"/>
          <w:szCs w:val="22"/>
        </w:rPr>
        <w:t xml:space="preserve">Guillaume CHAMAYOU, </w:t>
      </w:r>
      <w:r w:rsidR="008D6DFE">
        <w:rPr>
          <w:rFonts w:cs="Arial"/>
          <w:bCs/>
          <w:szCs w:val="22"/>
        </w:rPr>
        <w:t>Jacques COUGOT,</w:t>
      </w:r>
      <w:r w:rsidR="008D6DFE" w:rsidRPr="009E6751">
        <w:rPr>
          <w:rFonts w:cs="Arial"/>
          <w:bCs/>
          <w:szCs w:val="22"/>
        </w:rPr>
        <w:t xml:space="preserve"> </w:t>
      </w:r>
      <w:r w:rsidR="00A34879" w:rsidRPr="009E6751">
        <w:rPr>
          <w:rFonts w:cs="Arial"/>
          <w:bCs/>
          <w:szCs w:val="22"/>
        </w:rPr>
        <w:t>Florian ESCRIEUT</w:t>
      </w:r>
      <w:r w:rsidR="00A34879">
        <w:rPr>
          <w:rFonts w:cs="Arial"/>
          <w:bCs/>
          <w:szCs w:val="22"/>
        </w:rPr>
        <w:t>,</w:t>
      </w:r>
      <w:r w:rsidR="00EE2C8E">
        <w:rPr>
          <w:rFonts w:cs="Arial"/>
          <w:bCs/>
          <w:szCs w:val="22"/>
        </w:rPr>
        <w:t xml:space="preserve"> </w:t>
      </w:r>
      <w:r w:rsidR="008D6DFE" w:rsidRPr="009E6751">
        <w:rPr>
          <w:rFonts w:cs="Arial"/>
          <w:color w:val="000000"/>
          <w:szCs w:val="22"/>
        </w:rPr>
        <w:t>Xavier GAMEL</w:t>
      </w:r>
      <w:r w:rsidR="008D6DFE">
        <w:rPr>
          <w:rFonts w:cs="Arial"/>
          <w:color w:val="000000"/>
          <w:szCs w:val="22"/>
        </w:rPr>
        <w:t xml:space="preserve">, </w:t>
      </w:r>
      <w:r w:rsidR="00EE2C8E">
        <w:rPr>
          <w:rFonts w:cs="Arial"/>
          <w:bCs/>
          <w:szCs w:val="22"/>
        </w:rPr>
        <w:t xml:space="preserve">Nathalie GONTHIEZ, </w:t>
      </w:r>
      <w:r w:rsidR="008D6DFE">
        <w:rPr>
          <w:rFonts w:cs="Arial"/>
          <w:bCs/>
          <w:szCs w:val="22"/>
        </w:rPr>
        <w:t xml:space="preserve">Gérard LAVIGNE, </w:t>
      </w:r>
      <w:r w:rsidR="00EE2C8E">
        <w:rPr>
          <w:rFonts w:cs="Arial"/>
          <w:bCs/>
          <w:szCs w:val="22"/>
        </w:rPr>
        <w:t>T</w:t>
      </w:r>
      <w:r w:rsidR="00A34879" w:rsidRPr="00FB5475">
        <w:rPr>
          <w:rFonts w:cs="Arial"/>
          <w:color w:val="000000"/>
          <w:szCs w:val="22"/>
        </w:rPr>
        <w:t xml:space="preserve">hierry MARCHAND, </w:t>
      </w:r>
      <w:r w:rsidR="00A34879">
        <w:rPr>
          <w:rFonts w:cs="Arial"/>
          <w:bCs/>
          <w:szCs w:val="22"/>
        </w:rPr>
        <w:t>Gisèle MARTY</w:t>
      </w:r>
      <w:r w:rsidR="00EE5E4A">
        <w:rPr>
          <w:rFonts w:cs="Arial"/>
          <w:bCs/>
          <w:szCs w:val="22"/>
        </w:rPr>
        <w:t xml:space="preserve">, </w:t>
      </w:r>
      <w:r w:rsidR="00A34879" w:rsidRPr="00FB5475">
        <w:rPr>
          <w:rFonts w:cs="Arial"/>
          <w:color w:val="000000"/>
          <w:szCs w:val="22"/>
        </w:rPr>
        <w:t xml:space="preserve">Jean-Paul MONTEIL, Daniel RUFFAT, </w:t>
      </w:r>
      <w:r w:rsidR="00942543">
        <w:rPr>
          <w:rFonts w:cs="Arial"/>
          <w:bCs/>
          <w:szCs w:val="22"/>
        </w:rPr>
        <w:t xml:space="preserve">Claudine SARRERE, </w:t>
      </w:r>
      <w:r w:rsidR="00A34879" w:rsidRPr="00FB5475">
        <w:rPr>
          <w:rFonts w:cs="Arial"/>
          <w:color w:val="000000"/>
          <w:szCs w:val="22"/>
        </w:rPr>
        <w:t xml:space="preserve">Michèle TOUZELET, </w:t>
      </w:r>
      <w:r w:rsidR="004E5BFB">
        <w:rPr>
          <w:rFonts w:cs="Arial"/>
          <w:color w:val="000000"/>
          <w:szCs w:val="22"/>
        </w:rPr>
        <w:t xml:space="preserve">Philippe SANCERNI, </w:t>
      </w:r>
      <w:r w:rsidR="00A34879" w:rsidRPr="00FB5475">
        <w:rPr>
          <w:rFonts w:cs="Arial"/>
          <w:color w:val="000000"/>
          <w:szCs w:val="22"/>
        </w:rPr>
        <w:t>Sandrine VALETTE</w:t>
      </w:r>
    </w:p>
    <w:p w:rsidR="00942543" w:rsidRPr="00CD4415" w:rsidRDefault="0027421F" w:rsidP="008D6DFE">
      <w:pPr>
        <w:numPr>
          <w:ilvl w:val="0"/>
          <w:numId w:val="2"/>
        </w:numPr>
        <w:spacing w:line="276" w:lineRule="auto"/>
        <w:rPr>
          <w:rFonts w:cs="Arial"/>
          <w:color w:val="000000"/>
          <w:szCs w:val="22"/>
        </w:rPr>
      </w:pPr>
      <w:r>
        <w:rPr>
          <w:rFonts w:cs="Arial"/>
          <w:b/>
          <w:bCs/>
          <w:szCs w:val="22"/>
          <w:u w:val="single"/>
        </w:rPr>
        <w:t>Excusés</w:t>
      </w:r>
      <w:r w:rsidR="00A34879" w:rsidRPr="00BA3921">
        <w:rPr>
          <w:rFonts w:cs="Arial"/>
          <w:b/>
          <w:bCs/>
          <w:szCs w:val="22"/>
          <w:u w:val="single"/>
        </w:rPr>
        <w:t xml:space="preserve"> avec </w:t>
      </w:r>
      <w:r w:rsidR="005475CB" w:rsidRPr="00BA3921">
        <w:rPr>
          <w:rFonts w:cs="Arial"/>
          <w:b/>
          <w:bCs/>
          <w:szCs w:val="22"/>
          <w:u w:val="single"/>
        </w:rPr>
        <w:t>pouvoir</w:t>
      </w:r>
      <w:r w:rsidR="00761231" w:rsidRPr="00761231">
        <w:rPr>
          <w:rFonts w:cs="Arial"/>
          <w:b/>
          <w:bCs/>
          <w:szCs w:val="22"/>
        </w:rPr>
        <w:t xml:space="preserve"> </w:t>
      </w:r>
      <w:r w:rsidR="005475CB" w:rsidRPr="00BA3921">
        <w:rPr>
          <w:rFonts w:cs="Arial"/>
          <w:b/>
          <w:szCs w:val="22"/>
        </w:rPr>
        <w:t>:</w:t>
      </w:r>
      <w:r w:rsidR="00EE2C8E">
        <w:rPr>
          <w:rFonts w:cs="Arial"/>
          <w:b/>
          <w:szCs w:val="22"/>
        </w:rPr>
        <w:t xml:space="preserve"> </w:t>
      </w:r>
      <w:r w:rsidR="008D6DFE" w:rsidRPr="00FB5475">
        <w:rPr>
          <w:rFonts w:cs="Arial"/>
          <w:bCs/>
          <w:szCs w:val="22"/>
        </w:rPr>
        <w:t>Guy CALESTROUPAT</w:t>
      </w:r>
      <w:r w:rsidR="008D6DFE" w:rsidRPr="00FB5475">
        <w:rPr>
          <w:rFonts w:cs="Arial"/>
          <w:color w:val="000000"/>
          <w:szCs w:val="22"/>
        </w:rPr>
        <w:t xml:space="preserve"> </w:t>
      </w:r>
      <w:r w:rsidR="00EE2C8E" w:rsidRPr="00FB5475">
        <w:rPr>
          <w:rFonts w:cs="Arial"/>
          <w:color w:val="000000"/>
          <w:szCs w:val="22"/>
        </w:rPr>
        <w:t>Michel</w:t>
      </w:r>
      <w:r w:rsidR="00EE2C8E">
        <w:rPr>
          <w:rFonts w:cs="Arial"/>
          <w:color w:val="000000"/>
          <w:szCs w:val="22"/>
        </w:rPr>
        <w:t xml:space="preserve"> (pouvoir à</w:t>
      </w:r>
      <w:r w:rsidR="008D6DFE">
        <w:rPr>
          <w:rFonts w:cs="Arial"/>
          <w:color w:val="000000"/>
          <w:szCs w:val="22"/>
        </w:rPr>
        <w:t xml:space="preserve"> </w:t>
      </w:r>
      <w:r w:rsidR="008D6DFE" w:rsidRPr="00FB5475">
        <w:rPr>
          <w:rFonts w:cs="Arial"/>
          <w:color w:val="000000"/>
          <w:szCs w:val="22"/>
        </w:rPr>
        <w:t>Jean-Paul MONTEIL</w:t>
      </w:r>
      <w:r w:rsidR="00EE2C8E">
        <w:rPr>
          <w:rFonts w:cs="Arial"/>
          <w:color w:val="000000"/>
          <w:szCs w:val="22"/>
        </w:rPr>
        <w:t xml:space="preserve">), </w:t>
      </w:r>
      <w:r w:rsidR="00EE2C8E">
        <w:rPr>
          <w:rFonts w:cs="Arial"/>
          <w:szCs w:val="22"/>
        </w:rPr>
        <w:t>Linda BUTT</w:t>
      </w:r>
      <w:r w:rsidR="008D6DFE">
        <w:rPr>
          <w:rFonts w:cs="Arial"/>
          <w:szCs w:val="22"/>
        </w:rPr>
        <w:t xml:space="preserve">IGIEG (pouvoir à </w:t>
      </w:r>
      <w:r w:rsidR="008D6DFE" w:rsidRPr="00FB5475">
        <w:rPr>
          <w:rFonts w:cs="Arial"/>
          <w:color w:val="000000"/>
          <w:szCs w:val="22"/>
        </w:rPr>
        <w:t>Daniel RUFFAT</w:t>
      </w:r>
      <w:r w:rsidR="00EE2C8E">
        <w:rPr>
          <w:rFonts w:cs="Arial"/>
          <w:szCs w:val="22"/>
        </w:rPr>
        <w:t>),</w:t>
      </w:r>
      <w:r w:rsidR="008D6DFE" w:rsidRPr="008D6DFE">
        <w:rPr>
          <w:rFonts w:cs="Arial"/>
          <w:bCs/>
          <w:szCs w:val="22"/>
        </w:rPr>
        <w:t xml:space="preserve"> </w:t>
      </w:r>
      <w:r w:rsidR="008D6DFE" w:rsidRPr="00BA3921">
        <w:rPr>
          <w:rFonts w:cs="Arial"/>
          <w:bCs/>
          <w:szCs w:val="22"/>
        </w:rPr>
        <w:t>Valérie</w:t>
      </w:r>
      <w:r w:rsidR="008D6DFE">
        <w:rPr>
          <w:rFonts w:cs="Arial"/>
          <w:bCs/>
          <w:szCs w:val="22"/>
        </w:rPr>
        <w:t xml:space="preserve"> DE PECO</w:t>
      </w:r>
      <w:r w:rsidR="008D6DFE" w:rsidRPr="008D6DFE">
        <w:rPr>
          <w:rFonts w:cs="Arial"/>
          <w:color w:val="000000"/>
          <w:szCs w:val="22"/>
        </w:rPr>
        <w:t xml:space="preserve"> </w:t>
      </w:r>
      <w:r w:rsidR="008D6DFE">
        <w:rPr>
          <w:rFonts w:cs="Arial"/>
          <w:color w:val="000000"/>
          <w:szCs w:val="22"/>
        </w:rPr>
        <w:t xml:space="preserve">(pouvoir à </w:t>
      </w:r>
      <w:r w:rsidR="008D6DFE">
        <w:rPr>
          <w:rFonts w:cs="Arial"/>
          <w:bCs/>
          <w:szCs w:val="22"/>
        </w:rPr>
        <w:t>Jacques COUGOT)</w:t>
      </w:r>
    </w:p>
    <w:p w:rsidR="00A34879" w:rsidRPr="00E94DF8" w:rsidRDefault="00942543" w:rsidP="00E94DF8">
      <w:pPr>
        <w:numPr>
          <w:ilvl w:val="0"/>
          <w:numId w:val="2"/>
        </w:numPr>
        <w:spacing w:line="276" w:lineRule="auto"/>
        <w:rPr>
          <w:rFonts w:cs="Arial"/>
          <w:color w:val="000000"/>
          <w:szCs w:val="22"/>
        </w:rPr>
      </w:pPr>
      <w:r w:rsidRPr="00942543">
        <w:rPr>
          <w:rFonts w:cs="Arial"/>
          <w:b/>
          <w:color w:val="000000"/>
          <w:szCs w:val="22"/>
          <w:u w:val="single"/>
        </w:rPr>
        <w:t xml:space="preserve">Absent non </w:t>
      </w:r>
      <w:r w:rsidR="005475CB" w:rsidRPr="00942543">
        <w:rPr>
          <w:rFonts w:cs="Arial"/>
          <w:b/>
          <w:color w:val="000000"/>
          <w:szCs w:val="22"/>
          <w:u w:val="single"/>
        </w:rPr>
        <w:t>excusé</w:t>
      </w:r>
      <w:r w:rsidR="005475CB">
        <w:rPr>
          <w:rFonts w:cs="Arial"/>
          <w:color w:val="000000"/>
          <w:szCs w:val="22"/>
        </w:rPr>
        <w:t xml:space="preserve"> :</w:t>
      </w:r>
      <w:r w:rsidR="00EE2C8E" w:rsidRPr="00EE2C8E">
        <w:rPr>
          <w:rFonts w:cs="Arial"/>
          <w:bCs/>
          <w:szCs w:val="22"/>
        </w:rPr>
        <w:t xml:space="preserve"> </w:t>
      </w:r>
      <w:r w:rsidRPr="00BA3921">
        <w:rPr>
          <w:rFonts w:cs="Arial"/>
          <w:bCs/>
          <w:szCs w:val="22"/>
        </w:rPr>
        <w:t xml:space="preserve">Emmanuel GARDEY DE </w:t>
      </w:r>
      <w:r>
        <w:rPr>
          <w:rFonts w:cs="Arial"/>
          <w:bCs/>
          <w:szCs w:val="22"/>
        </w:rPr>
        <w:t>SOOS</w:t>
      </w:r>
    </w:p>
    <w:p w:rsidR="00A34879" w:rsidRPr="00BA3921" w:rsidRDefault="00A34879" w:rsidP="00ED7CB1">
      <w:pPr>
        <w:numPr>
          <w:ilvl w:val="0"/>
          <w:numId w:val="2"/>
        </w:numPr>
        <w:spacing w:line="276" w:lineRule="auto"/>
        <w:rPr>
          <w:rFonts w:cs="Arial"/>
          <w:color w:val="000000"/>
          <w:szCs w:val="22"/>
        </w:rPr>
      </w:pPr>
      <w:r w:rsidRPr="00BA3921">
        <w:rPr>
          <w:rFonts w:cs="Arial"/>
          <w:b/>
          <w:bCs/>
          <w:szCs w:val="22"/>
          <w:u w:val="single"/>
        </w:rPr>
        <w:t xml:space="preserve">Secrétaire de </w:t>
      </w:r>
      <w:r w:rsidR="005475CB" w:rsidRPr="00BA3921">
        <w:rPr>
          <w:rFonts w:cs="Arial"/>
          <w:b/>
          <w:bCs/>
          <w:szCs w:val="22"/>
          <w:u w:val="single"/>
        </w:rPr>
        <w:t>séance</w:t>
      </w:r>
      <w:r w:rsidR="005475CB" w:rsidRPr="00BA3921">
        <w:rPr>
          <w:rFonts w:cs="Arial"/>
          <w:b/>
          <w:bCs/>
          <w:szCs w:val="22"/>
        </w:rPr>
        <w:t xml:space="preserve"> :</w:t>
      </w:r>
      <w:r w:rsidR="00813B43">
        <w:rPr>
          <w:rFonts w:cs="Arial"/>
          <w:b/>
          <w:bCs/>
          <w:szCs w:val="22"/>
        </w:rPr>
        <w:t xml:space="preserve"> </w:t>
      </w:r>
      <w:r w:rsidR="00942543" w:rsidRPr="00942543">
        <w:rPr>
          <w:rFonts w:cs="Arial"/>
          <w:bCs/>
          <w:szCs w:val="22"/>
        </w:rPr>
        <w:t>Sandrine VALETTE</w:t>
      </w:r>
    </w:p>
    <w:p w:rsidR="00A34879" w:rsidRPr="0027421F" w:rsidRDefault="00A34879" w:rsidP="00ED7CB1">
      <w:pPr>
        <w:pStyle w:val="NormalWeb"/>
        <w:numPr>
          <w:ilvl w:val="0"/>
          <w:numId w:val="2"/>
        </w:numPr>
        <w:spacing w:before="0" w:beforeAutospacing="0" w:after="0" w:line="276" w:lineRule="auto"/>
        <w:rPr>
          <w:rFonts w:ascii="Arial" w:hAnsi="Arial" w:cs="Arial"/>
          <w:bCs/>
          <w:sz w:val="22"/>
          <w:szCs w:val="22"/>
        </w:rPr>
      </w:pPr>
      <w:r w:rsidRPr="00FB5475">
        <w:rPr>
          <w:rFonts w:ascii="Arial" w:hAnsi="Arial" w:cs="Arial"/>
          <w:b/>
          <w:sz w:val="22"/>
          <w:szCs w:val="22"/>
          <w:u w:val="single"/>
        </w:rPr>
        <w:t>Présent</w:t>
      </w:r>
      <w:r w:rsidR="008D6DFE">
        <w:rPr>
          <w:rFonts w:ascii="Arial" w:hAnsi="Arial" w:cs="Arial"/>
          <w:b/>
          <w:sz w:val="22"/>
          <w:szCs w:val="22"/>
          <w:u w:val="single"/>
        </w:rPr>
        <w:t>s</w:t>
      </w:r>
      <w:r w:rsidRPr="00FB5475">
        <w:rPr>
          <w:rFonts w:ascii="Arial" w:hAnsi="Arial" w:cs="Arial"/>
          <w:b/>
          <w:sz w:val="22"/>
          <w:szCs w:val="22"/>
          <w:u w:val="single"/>
        </w:rPr>
        <w:t xml:space="preserve"> - Secrétariat de </w:t>
      </w:r>
      <w:r w:rsidR="005475CB" w:rsidRPr="00FB5475">
        <w:rPr>
          <w:rFonts w:ascii="Arial" w:hAnsi="Arial" w:cs="Arial"/>
          <w:b/>
          <w:sz w:val="22"/>
          <w:szCs w:val="22"/>
          <w:u w:val="single"/>
        </w:rPr>
        <w:t>mairie</w:t>
      </w:r>
      <w:r w:rsidR="005475CB" w:rsidRPr="00FB5475">
        <w:rPr>
          <w:rFonts w:ascii="Arial" w:hAnsi="Arial" w:cs="Arial"/>
          <w:b/>
          <w:sz w:val="22"/>
          <w:szCs w:val="22"/>
        </w:rPr>
        <w:t xml:space="preserve"> :</w:t>
      </w:r>
      <w:r w:rsidR="00813B43">
        <w:rPr>
          <w:rFonts w:ascii="Arial" w:hAnsi="Arial" w:cs="Arial"/>
          <w:b/>
          <w:sz w:val="22"/>
          <w:szCs w:val="22"/>
        </w:rPr>
        <w:t xml:space="preserve"> </w:t>
      </w:r>
      <w:r w:rsidRPr="00FB5475">
        <w:rPr>
          <w:rFonts w:ascii="Arial" w:hAnsi="Arial" w:cs="Arial"/>
          <w:sz w:val="22"/>
          <w:szCs w:val="22"/>
        </w:rPr>
        <w:t>Lakhdar BENSIKADDOUR</w:t>
      </w:r>
      <w:r w:rsidR="008D6DFE">
        <w:rPr>
          <w:rFonts w:ascii="Arial" w:hAnsi="Arial" w:cs="Arial"/>
          <w:sz w:val="22"/>
          <w:szCs w:val="22"/>
        </w:rPr>
        <w:t>, Elisabeth VENTOUILLAC</w:t>
      </w:r>
    </w:p>
    <w:p w:rsidR="00391812" w:rsidRDefault="00391812" w:rsidP="00ED7CB1">
      <w:pPr>
        <w:spacing w:line="276" w:lineRule="auto"/>
        <w:rPr>
          <w:rFonts w:cs="Arial"/>
          <w:szCs w:val="22"/>
        </w:rPr>
      </w:pPr>
    </w:p>
    <w:p w:rsidR="003B37A1" w:rsidRDefault="003B37A1" w:rsidP="00ED7CB1">
      <w:pPr>
        <w:spacing w:line="276" w:lineRule="auto"/>
        <w:rPr>
          <w:rFonts w:cs="Arial"/>
          <w:szCs w:val="22"/>
        </w:rPr>
      </w:pPr>
    </w:p>
    <w:p w:rsidR="00391812" w:rsidRPr="00FB5475" w:rsidRDefault="00391812" w:rsidP="00ED7CB1">
      <w:pPr>
        <w:spacing w:line="276" w:lineRule="auto"/>
        <w:rPr>
          <w:rFonts w:cs="Arial"/>
          <w:szCs w:val="22"/>
        </w:rPr>
      </w:pPr>
    </w:p>
    <w:p w:rsidR="00A34879" w:rsidRDefault="00A34879" w:rsidP="00CD4415">
      <w:pPr>
        <w:pStyle w:val="Titre1"/>
        <w:pBdr>
          <w:bottom w:val="single" w:sz="6" w:space="6" w:color="auto"/>
        </w:pBdr>
        <w:spacing w:line="276" w:lineRule="auto"/>
        <w:rPr>
          <w:rFonts w:cs="Arial"/>
          <w:sz w:val="22"/>
          <w:szCs w:val="22"/>
        </w:rPr>
      </w:pPr>
      <w:r w:rsidRPr="00D85532">
        <w:rPr>
          <w:rFonts w:cs="Arial"/>
          <w:sz w:val="24"/>
          <w:szCs w:val="24"/>
        </w:rPr>
        <w:t>Ordre du jour</w:t>
      </w:r>
      <w:r w:rsidRPr="00ED7CB1">
        <w:rPr>
          <w:rFonts w:cs="Arial"/>
          <w:sz w:val="22"/>
          <w:szCs w:val="22"/>
        </w:rPr>
        <w:t xml:space="preserve"> :</w:t>
      </w:r>
    </w:p>
    <w:p w:rsidR="003E1C33" w:rsidRPr="008A48DB" w:rsidRDefault="003E1C33" w:rsidP="008A48DB">
      <w:pPr>
        <w:widowControl w:val="0"/>
        <w:overflowPunct w:val="0"/>
        <w:autoSpaceDE w:val="0"/>
        <w:autoSpaceDN w:val="0"/>
        <w:adjustRightInd w:val="0"/>
        <w:contextualSpacing/>
        <w:jc w:val="left"/>
        <w:rPr>
          <w:color w:val="595959" w:themeColor="text1" w:themeTint="A6"/>
          <w:szCs w:val="22"/>
        </w:rPr>
      </w:pPr>
    </w:p>
    <w:p w:rsidR="008A48DB" w:rsidRPr="003B37A1" w:rsidRDefault="008A48DB" w:rsidP="003B37A1">
      <w:pPr>
        <w:pStyle w:val="Paragraphedeliste"/>
        <w:widowControl w:val="0"/>
        <w:numPr>
          <w:ilvl w:val="0"/>
          <w:numId w:val="6"/>
        </w:numPr>
        <w:overflowPunct w:val="0"/>
        <w:autoSpaceDE w:val="0"/>
        <w:autoSpaceDN w:val="0"/>
        <w:adjustRightInd w:val="0"/>
        <w:spacing w:before="100" w:beforeAutospacing="1" w:after="100" w:afterAutospacing="1"/>
        <w:ind w:left="720"/>
        <w:contextualSpacing/>
        <w:jc w:val="left"/>
        <w:rPr>
          <w:color w:val="7F7F7F" w:themeColor="text1" w:themeTint="80"/>
          <w:szCs w:val="22"/>
        </w:rPr>
      </w:pPr>
      <w:r w:rsidRPr="00B90CCE">
        <w:rPr>
          <w:iCs/>
          <w:color w:val="7F7F7F" w:themeColor="text1" w:themeTint="80"/>
          <w:szCs w:val="22"/>
        </w:rPr>
        <w:t>A</w:t>
      </w:r>
      <w:r w:rsidR="00F65C42">
        <w:rPr>
          <w:iCs/>
          <w:color w:val="7F7F7F" w:themeColor="text1" w:themeTint="80"/>
          <w:szCs w:val="22"/>
        </w:rPr>
        <w:t>pprobation du compte rendu du 28/07</w:t>
      </w:r>
      <w:r w:rsidRPr="00B90CCE">
        <w:rPr>
          <w:iCs/>
          <w:color w:val="7F7F7F" w:themeColor="text1" w:themeTint="80"/>
          <w:szCs w:val="22"/>
        </w:rPr>
        <w:t>/2016</w:t>
      </w:r>
    </w:p>
    <w:p w:rsidR="00F65C42" w:rsidRPr="003B37A1" w:rsidRDefault="00F65C42" w:rsidP="003B37A1">
      <w:pPr>
        <w:pStyle w:val="Paragraphedeliste"/>
        <w:widowControl w:val="0"/>
        <w:numPr>
          <w:ilvl w:val="0"/>
          <w:numId w:val="6"/>
        </w:numPr>
        <w:overflowPunct w:val="0"/>
        <w:autoSpaceDE w:val="0"/>
        <w:autoSpaceDN w:val="0"/>
        <w:adjustRightInd w:val="0"/>
        <w:spacing w:before="100" w:beforeAutospacing="1" w:after="100" w:afterAutospacing="1"/>
        <w:ind w:left="720"/>
        <w:contextualSpacing/>
        <w:jc w:val="left"/>
        <w:rPr>
          <w:color w:val="7F7F7F" w:themeColor="text1" w:themeTint="80"/>
          <w:szCs w:val="22"/>
        </w:rPr>
      </w:pPr>
      <w:r w:rsidRPr="00F65C42">
        <w:rPr>
          <w:color w:val="7F7F7F" w:themeColor="text1" w:themeTint="80"/>
          <w:szCs w:val="22"/>
        </w:rPr>
        <w:t>SDEHG : Construction</w:t>
      </w:r>
      <w:r>
        <w:rPr>
          <w:color w:val="7F7F7F" w:themeColor="text1" w:themeTint="80"/>
          <w:szCs w:val="22"/>
        </w:rPr>
        <w:t xml:space="preserve"> de 2 postes pour l’alimentation électrique de 3 lotissements – zone de la Palenque</w:t>
      </w:r>
    </w:p>
    <w:p w:rsidR="008A48DB" w:rsidRPr="003B37A1" w:rsidRDefault="00F65C42" w:rsidP="003B37A1">
      <w:pPr>
        <w:pStyle w:val="Paragraphedeliste"/>
        <w:widowControl w:val="0"/>
        <w:numPr>
          <w:ilvl w:val="0"/>
          <w:numId w:val="6"/>
        </w:numPr>
        <w:overflowPunct w:val="0"/>
        <w:autoSpaceDE w:val="0"/>
        <w:autoSpaceDN w:val="0"/>
        <w:adjustRightInd w:val="0"/>
        <w:spacing w:before="100" w:beforeAutospacing="1" w:after="100" w:afterAutospacing="1"/>
        <w:ind w:left="720"/>
        <w:contextualSpacing/>
        <w:jc w:val="left"/>
        <w:rPr>
          <w:color w:val="7F7F7F" w:themeColor="text1" w:themeTint="80"/>
          <w:szCs w:val="22"/>
        </w:rPr>
      </w:pPr>
      <w:r>
        <w:rPr>
          <w:color w:val="7F7F7F" w:themeColor="text1" w:themeTint="80"/>
          <w:szCs w:val="22"/>
        </w:rPr>
        <w:t xml:space="preserve">Transfert d’office des voies privées des lotissements LAC III, SAINT PAUL II, </w:t>
      </w:r>
      <w:r w:rsidR="009F4062">
        <w:rPr>
          <w:color w:val="7F7F7F" w:themeColor="text1" w:themeTint="80"/>
          <w:szCs w:val="22"/>
        </w:rPr>
        <w:t>ENSOLELHADA, LE CLOS DE FONGAUTIER, LE FERRADOU dans le domaine public communal</w:t>
      </w:r>
    </w:p>
    <w:p w:rsidR="009F4062" w:rsidRPr="003B37A1" w:rsidRDefault="009F4062" w:rsidP="003B37A1">
      <w:pPr>
        <w:pStyle w:val="Paragraphedeliste"/>
        <w:widowControl w:val="0"/>
        <w:numPr>
          <w:ilvl w:val="0"/>
          <w:numId w:val="6"/>
        </w:numPr>
        <w:overflowPunct w:val="0"/>
        <w:autoSpaceDE w:val="0"/>
        <w:autoSpaceDN w:val="0"/>
        <w:adjustRightInd w:val="0"/>
        <w:spacing w:before="100" w:beforeAutospacing="1" w:after="100" w:afterAutospacing="1"/>
        <w:ind w:left="720"/>
        <w:contextualSpacing/>
        <w:jc w:val="left"/>
        <w:rPr>
          <w:color w:val="7F7F7F" w:themeColor="text1" w:themeTint="80"/>
          <w:szCs w:val="22"/>
        </w:rPr>
      </w:pPr>
      <w:r>
        <w:rPr>
          <w:color w:val="7F7F7F" w:themeColor="text1" w:themeTint="80"/>
          <w:szCs w:val="22"/>
        </w:rPr>
        <w:t>Lotissement « Les Vignes d’OTHELLO » : Dénomination des rues et numérotation des lots</w:t>
      </w:r>
    </w:p>
    <w:p w:rsidR="008A48DB" w:rsidRPr="003B37A1" w:rsidRDefault="009F4062" w:rsidP="003B37A1">
      <w:pPr>
        <w:pStyle w:val="Paragraphedeliste"/>
        <w:widowControl w:val="0"/>
        <w:numPr>
          <w:ilvl w:val="0"/>
          <w:numId w:val="6"/>
        </w:numPr>
        <w:overflowPunct w:val="0"/>
        <w:autoSpaceDE w:val="0"/>
        <w:autoSpaceDN w:val="0"/>
        <w:adjustRightInd w:val="0"/>
        <w:spacing w:before="100" w:beforeAutospacing="1" w:after="100" w:afterAutospacing="1"/>
        <w:ind w:left="720"/>
        <w:contextualSpacing/>
        <w:jc w:val="left"/>
        <w:rPr>
          <w:color w:val="7F7F7F" w:themeColor="text1" w:themeTint="80"/>
          <w:szCs w:val="22"/>
        </w:rPr>
      </w:pPr>
      <w:r>
        <w:rPr>
          <w:color w:val="7F7F7F" w:themeColor="text1" w:themeTint="80"/>
          <w:szCs w:val="22"/>
        </w:rPr>
        <w:t>Lotissement « Le Clos de Sainte Foy » : Dénomination des rues et numérotation des lots</w:t>
      </w:r>
    </w:p>
    <w:p w:rsidR="003B37A1" w:rsidRPr="003B37A1" w:rsidRDefault="009F4062" w:rsidP="003B37A1">
      <w:pPr>
        <w:pStyle w:val="Paragraphedeliste"/>
        <w:widowControl w:val="0"/>
        <w:numPr>
          <w:ilvl w:val="0"/>
          <w:numId w:val="6"/>
        </w:numPr>
        <w:overflowPunct w:val="0"/>
        <w:autoSpaceDE w:val="0"/>
        <w:autoSpaceDN w:val="0"/>
        <w:adjustRightInd w:val="0"/>
        <w:spacing w:before="100" w:beforeAutospacing="1" w:after="100" w:afterAutospacing="1"/>
        <w:ind w:left="720"/>
        <w:contextualSpacing/>
        <w:jc w:val="left"/>
        <w:rPr>
          <w:color w:val="7F7F7F" w:themeColor="text1" w:themeTint="80"/>
          <w:szCs w:val="22"/>
        </w:rPr>
      </w:pPr>
      <w:r>
        <w:rPr>
          <w:iCs/>
          <w:color w:val="7F7F7F" w:themeColor="text1" w:themeTint="80"/>
          <w:szCs w:val="22"/>
        </w:rPr>
        <w:t>Création d’un poste d’Adjoint Administratif principal de 1</w:t>
      </w:r>
      <w:r w:rsidRPr="009F4062">
        <w:rPr>
          <w:iCs/>
          <w:color w:val="7F7F7F" w:themeColor="text1" w:themeTint="80"/>
          <w:szCs w:val="22"/>
          <w:vertAlign w:val="superscript"/>
        </w:rPr>
        <w:t>ère</w:t>
      </w:r>
      <w:r>
        <w:rPr>
          <w:iCs/>
          <w:color w:val="7F7F7F" w:themeColor="text1" w:themeTint="80"/>
          <w:szCs w:val="22"/>
        </w:rPr>
        <w:t xml:space="preserve"> classe</w:t>
      </w:r>
    </w:p>
    <w:p w:rsidR="009F4062" w:rsidRPr="003B37A1" w:rsidRDefault="009F4062" w:rsidP="003B37A1">
      <w:pPr>
        <w:pStyle w:val="Paragraphedeliste"/>
        <w:widowControl w:val="0"/>
        <w:numPr>
          <w:ilvl w:val="0"/>
          <w:numId w:val="6"/>
        </w:numPr>
        <w:overflowPunct w:val="0"/>
        <w:autoSpaceDE w:val="0"/>
        <w:autoSpaceDN w:val="0"/>
        <w:adjustRightInd w:val="0"/>
        <w:spacing w:before="100" w:beforeAutospacing="1" w:after="100" w:afterAutospacing="1"/>
        <w:ind w:left="720"/>
        <w:contextualSpacing/>
        <w:jc w:val="left"/>
        <w:rPr>
          <w:color w:val="7F7F7F" w:themeColor="text1" w:themeTint="80"/>
          <w:szCs w:val="22"/>
        </w:rPr>
      </w:pPr>
      <w:r>
        <w:rPr>
          <w:color w:val="7F7F7F" w:themeColor="text1" w:themeTint="80"/>
          <w:szCs w:val="22"/>
        </w:rPr>
        <w:t>Budget principal DM2</w:t>
      </w:r>
    </w:p>
    <w:p w:rsidR="009F4062" w:rsidRPr="003B37A1" w:rsidRDefault="009F4062" w:rsidP="003B37A1">
      <w:pPr>
        <w:pStyle w:val="Paragraphedeliste"/>
        <w:widowControl w:val="0"/>
        <w:numPr>
          <w:ilvl w:val="0"/>
          <w:numId w:val="6"/>
        </w:numPr>
        <w:overflowPunct w:val="0"/>
        <w:autoSpaceDE w:val="0"/>
        <w:autoSpaceDN w:val="0"/>
        <w:adjustRightInd w:val="0"/>
        <w:spacing w:before="100" w:beforeAutospacing="1" w:after="100" w:afterAutospacing="1"/>
        <w:ind w:left="720"/>
        <w:contextualSpacing/>
        <w:jc w:val="left"/>
        <w:rPr>
          <w:color w:val="7F7F7F" w:themeColor="text1" w:themeTint="80"/>
          <w:szCs w:val="22"/>
        </w:rPr>
      </w:pPr>
      <w:r>
        <w:rPr>
          <w:color w:val="7F7F7F" w:themeColor="text1" w:themeTint="80"/>
          <w:szCs w:val="22"/>
        </w:rPr>
        <w:t>Budget Assainissement DM1</w:t>
      </w:r>
    </w:p>
    <w:p w:rsidR="009F4062" w:rsidRPr="003B37A1" w:rsidRDefault="009F4062" w:rsidP="003B37A1">
      <w:pPr>
        <w:pStyle w:val="Paragraphedeliste"/>
        <w:widowControl w:val="0"/>
        <w:numPr>
          <w:ilvl w:val="0"/>
          <w:numId w:val="6"/>
        </w:numPr>
        <w:overflowPunct w:val="0"/>
        <w:autoSpaceDE w:val="0"/>
        <w:autoSpaceDN w:val="0"/>
        <w:adjustRightInd w:val="0"/>
        <w:spacing w:before="100" w:beforeAutospacing="1" w:after="100" w:afterAutospacing="1"/>
        <w:ind w:left="720"/>
        <w:contextualSpacing/>
        <w:jc w:val="left"/>
        <w:rPr>
          <w:color w:val="7F7F7F" w:themeColor="text1" w:themeTint="80"/>
          <w:szCs w:val="22"/>
        </w:rPr>
      </w:pPr>
      <w:r>
        <w:rPr>
          <w:color w:val="7F7F7F" w:themeColor="text1" w:themeTint="80"/>
          <w:szCs w:val="22"/>
        </w:rPr>
        <w:t xml:space="preserve">Indemnité de conseil du comptable de la trésorerie de </w:t>
      </w:r>
      <w:proofErr w:type="spellStart"/>
      <w:r>
        <w:rPr>
          <w:color w:val="7F7F7F" w:themeColor="text1" w:themeTint="80"/>
          <w:szCs w:val="22"/>
        </w:rPr>
        <w:t>Caraman-Lanta</w:t>
      </w:r>
      <w:proofErr w:type="spellEnd"/>
    </w:p>
    <w:p w:rsidR="008A48DB" w:rsidRPr="003B37A1" w:rsidRDefault="009F4062" w:rsidP="003B37A1">
      <w:pPr>
        <w:pStyle w:val="Paragraphedeliste"/>
        <w:widowControl w:val="0"/>
        <w:numPr>
          <w:ilvl w:val="0"/>
          <w:numId w:val="6"/>
        </w:numPr>
        <w:overflowPunct w:val="0"/>
        <w:autoSpaceDE w:val="0"/>
        <w:autoSpaceDN w:val="0"/>
        <w:adjustRightInd w:val="0"/>
        <w:spacing w:before="120" w:after="120" w:line="240" w:lineRule="exact"/>
        <w:ind w:left="720"/>
        <w:contextualSpacing/>
        <w:jc w:val="left"/>
        <w:rPr>
          <w:color w:val="7F7F7F" w:themeColor="text1" w:themeTint="80"/>
          <w:szCs w:val="22"/>
        </w:rPr>
      </w:pPr>
      <w:r>
        <w:rPr>
          <w:color w:val="7F7F7F" w:themeColor="text1" w:themeTint="80"/>
          <w:szCs w:val="22"/>
        </w:rPr>
        <w:t>Convention entre le SIEMN et la mairie de Sainte Foy d’Aigrefeuille</w:t>
      </w:r>
    </w:p>
    <w:p w:rsidR="008A48DB" w:rsidRPr="00B90CCE" w:rsidRDefault="008A48DB" w:rsidP="009A0B41">
      <w:pPr>
        <w:pStyle w:val="Paragraphedeliste"/>
        <w:widowControl w:val="0"/>
        <w:numPr>
          <w:ilvl w:val="0"/>
          <w:numId w:val="6"/>
        </w:numPr>
        <w:tabs>
          <w:tab w:val="left" w:pos="3967"/>
        </w:tabs>
        <w:overflowPunct w:val="0"/>
        <w:autoSpaceDE w:val="0"/>
        <w:autoSpaceDN w:val="0"/>
        <w:adjustRightInd w:val="0"/>
        <w:ind w:left="720"/>
        <w:contextualSpacing/>
        <w:rPr>
          <w:b/>
          <w:bCs/>
          <w:iCs/>
          <w:color w:val="7F7F7F" w:themeColor="text1" w:themeTint="80"/>
          <w:szCs w:val="22"/>
        </w:rPr>
      </w:pPr>
      <w:r w:rsidRPr="00B90CCE">
        <w:rPr>
          <w:color w:val="7F7F7F" w:themeColor="text1" w:themeTint="80"/>
          <w:szCs w:val="22"/>
        </w:rPr>
        <w:t>Questions diverses</w:t>
      </w:r>
    </w:p>
    <w:p w:rsidR="00391812" w:rsidRPr="00B90CCE" w:rsidRDefault="00391812" w:rsidP="009A0B41">
      <w:pPr>
        <w:widowControl w:val="0"/>
        <w:autoSpaceDE w:val="0"/>
        <w:autoSpaceDN w:val="0"/>
        <w:adjustRightInd w:val="0"/>
        <w:rPr>
          <w:rFonts w:cs="Arial"/>
          <w:iCs/>
          <w:color w:val="7F7F7F" w:themeColor="text1" w:themeTint="80"/>
          <w:sz w:val="26"/>
          <w:szCs w:val="26"/>
        </w:rPr>
      </w:pPr>
    </w:p>
    <w:p w:rsidR="003B37A1" w:rsidRDefault="003B37A1" w:rsidP="00391812">
      <w:pPr>
        <w:pStyle w:val="Paragraphedeliste"/>
        <w:widowControl w:val="0"/>
        <w:autoSpaceDE w:val="0"/>
        <w:autoSpaceDN w:val="0"/>
        <w:adjustRightInd w:val="0"/>
        <w:spacing w:line="276" w:lineRule="auto"/>
        <w:ind w:left="77"/>
        <w:rPr>
          <w:rFonts w:cs="Arial"/>
          <w:iCs/>
          <w:color w:val="595959" w:themeColor="text1" w:themeTint="A6"/>
          <w:sz w:val="26"/>
          <w:szCs w:val="26"/>
        </w:rPr>
      </w:pPr>
    </w:p>
    <w:p w:rsidR="001455F4" w:rsidRPr="00391812" w:rsidRDefault="001455F4" w:rsidP="00391812">
      <w:pPr>
        <w:pStyle w:val="Paragraphedeliste"/>
        <w:widowControl w:val="0"/>
        <w:autoSpaceDE w:val="0"/>
        <w:autoSpaceDN w:val="0"/>
        <w:adjustRightInd w:val="0"/>
        <w:spacing w:line="276" w:lineRule="auto"/>
        <w:ind w:left="77"/>
        <w:rPr>
          <w:rFonts w:cs="Arial"/>
          <w:iCs/>
          <w:color w:val="595959" w:themeColor="text1" w:themeTint="A6"/>
          <w:sz w:val="26"/>
          <w:szCs w:val="26"/>
        </w:rPr>
      </w:pPr>
    </w:p>
    <w:p w:rsidR="00CD4415" w:rsidRPr="00CD4415" w:rsidRDefault="00CD4415" w:rsidP="00793702">
      <w:pPr>
        <w:pStyle w:val="Paragraphedeliste"/>
        <w:widowControl w:val="0"/>
        <w:numPr>
          <w:ilvl w:val="0"/>
          <w:numId w:val="3"/>
        </w:numPr>
        <w:autoSpaceDE w:val="0"/>
        <w:autoSpaceDN w:val="0"/>
        <w:adjustRightInd w:val="0"/>
        <w:spacing w:line="276" w:lineRule="auto"/>
        <w:ind w:left="77"/>
        <w:rPr>
          <w:rFonts w:cs="Arial"/>
          <w:iCs/>
          <w:color w:val="595959" w:themeColor="text1" w:themeTint="A6"/>
          <w:sz w:val="26"/>
          <w:szCs w:val="26"/>
        </w:rPr>
      </w:pPr>
      <w:r w:rsidRPr="00CD4415">
        <w:rPr>
          <w:b/>
          <w:iCs/>
          <w:sz w:val="26"/>
          <w:szCs w:val="26"/>
          <w:u w:val="single"/>
        </w:rPr>
        <w:lastRenderedPageBreak/>
        <w:t>1. App</w:t>
      </w:r>
      <w:r w:rsidR="009A0B41">
        <w:rPr>
          <w:b/>
          <w:iCs/>
          <w:sz w:val="26"/>
          <w:szCs w:val="26"/>
          <w:u w:val="single"/>
        </w:rPr>
        <w:t>robation du compte rendu du 28/07</w:t>
      </w:r>
      <w:r w:rsidRPr="00CD4415">
        <w:rPr>
          <w:b/>
          <w:iCs/>
          <w:sz w:val="26"/>
          <w:szCs w:val="26"/>
          <w:u w:val="single"/>
        </w:rPr>
        <w:t>/2016.</w:t>
      </w:r>
    </w:p>
    <w:p w:rsidR="00A34879" w:rsidRPr="00ED7CB1" w:rsidRDefault="00A34879" w:rsidP="00CD4415">
      <w:pPr>
        <w:pStyle w:val="NormalWeb"/>
        <w:spacing w:before="0" w:beforeAutospacing="0" w:after="0" w:line="276" w:lineRule="auto"/>
        <w:jc w:val="both"/>
        <w:rPr>
          <w:rFonts w:ascii="Arial" w:hAnsi="Arial" w:cs="Arial"/>
          <w:sz w:val="22"/>
          <w:szCs w:val="22"/>
        </w:rPr>
      </w:pPr>
    </w:p>
    <w:p w:rsidR="00CD4415" w:rsidRPr="00ED7CB1" w:rsidRDefault="00CD4415" w:rsidP="007B6833">
      <w:pPr>
        <w:pStyle w:val="NormalWeb"/>
        <w:spacing w:before="0" w:beforeAutospacing="0" w:after="40" w:line="276" w:lineRule="auto"/>
        <w:jc w:val="both"/>
        <w:rPr>
          <w:rFonts w:ascii="Arial" w:hAnsi="Arial" w:cs="Arial"/>
          <w:sz w:val="22"/>
          <w:szCs w:val="22"/>
        </w:rPr>
      </w:pPr>
      <w:r w:rsidRPr="00ED7CB1">
        <w:rPr>
          <w:rFonts w:ascii="Arial" w:hAnsi="Arial" w:cs="Arial"/>
          <w:sz w:val="22"/>
          <w:szCs w:val="22"/>
        </w:rPr>
        <w:t xml:space="preserve">Ce compte rendu a été envoyé </w:t>
      </w:r>
      <w:r w:rsidR="00391812">
        <w:rPr>
          <w:rFonts w:ascii="Arial" w:hAnsi="Arial" w:cs="Arial"/>
          <w:sz w:val="22"/>
          <w:szCs w:val="22"/>
        </w:rPr>
        <w:t xml:space="preserve">le </w:t>
      </w:r>
      <w:r w:rsidR="002B3859" w:rsidRPr="002B3859">
        <w:rPr>
          <w:rFonts w:ascii="Arial" w:hAnsi="Arial" w:cs="Arial"/>
          <w:sz w:val="22"/>
          <w:szCs w:val="22"/>
        </w:rPr>
        <w:t>05</w:t>
      </w:r>
      <w:r w:rsidR="009A0B41">
        <w:rPr>
          <w:rFonts w:ascii="Arial" w:hAnsi="Arial" w:cs="Arial"/>
          <w:sz w:val="22"/>
          <w:szCs w:val="22"/>
        </w:rPr>
        <w:t>.08</w:t>
      </w:r>
      <w:r w:rsidRPr="002B3859">
        <w:rPr>
          <w:rFonts w:ascii="Arial" w:hAnsi="Arial" w:cs="Arial"/>
          <w:sz w:val="22"/>
          <w:szCs w:val="22"/>
        </w:rPr>
        <w:t>.2016</w:t>
      </w:r>
      <w:r w:rsidR="00813B43" w:rsidRPr="00231930">
        <w:rPr>
          <w:rFonts w:ascii="Arial" w:hAnsi="Arial" w:cs="Arial"/>
          <w:color w:val="FF0000"/>
          <w:sz w:val="22"/>
          <w:szCs w:val="22"/>
        </w:rPr>
        <w:t xml:space="preserve"> </w:t>
      </w:r>
      <w:r>
        <w:rPr>
          <w:rFonts w:ascii="Arial" w:hAnsi="Arial" w:cs="Arial"/>
          <w:sz w:val="22"/>
          <w:szCs w:val="22"/>
        </w:rPr>
        <w:t xml:space="preserve">à </w:t>
      </w:r>
      <w:r w:rsidRPr="00ED7CB1">
        <w:rPr>
          <w:rFonts w:ascii="Arial" w:hAnsi="Arial" w:cs="Arial"/>
          <w:sz w:val="22"/>
          <w:szCs w:val="22"/>
        </w:rPr>
        <w:t>tous les membres du conseil municipal.</w:t>
      </w:r>
    </w:p>
    <w:p w:rsidR="00CD4415" w:rsidRPr="000563A7" w:rsidRDefault="00CD4415" w:rsidP="007B6833">
      <w:pPr>
        <w:spacing w:line="276" w:lineRule="auto"/>
        <w:jc w:val="left"/>
        <w:rPr>
          <w:rFonts w:cs="Arial"/>
          <w:szCs w:val="22"/>
        </w:rPr>
      </w:pPr>
      <w:r w:rsidRPr="000563A7">
        <w:rPr>
          <w:rFonts w:cs="Arial"/>
          <w:szCs w:val="22"/>
        </w:rPr>
        <w:t xml:space="preserve">Le Conseil Municipal décide d’adopter le Compte </w:t>
      </w:r>
      <w:r w:rsidR="00CA4E47" w:rsidRPr="000563A7">
        <w:rPr>
          <w:rFonts w:cs="Arial"/>
          <w:szCs w:val="22"/>
        </w:rPr>
        <w:t>Ren</w:t>
      </w:r>
      <w:r w:rsidR="009A0B41">
        <w:rPr>
          <w:rFonts w:cs="Arial"/>
          <w:szCs w:val="22"/>
        </w:rPr>
        <w:t>du du Conseil Municipal du 28.07</w:t>
      </w:r>
      <w:r w:rsidRPr="000563A7">
        <w:rPr>
          <w:rFonts w:cs="Arial"/>
          <w:szCs w:val="22"/>
        </w:rPr>
        <w:t xml:space="preserve">.2016 </w:t>
      </w:r>
      <w:r w:rsidRPr="000563A7">
        <w:rPr>
          <w:rFonts w:cs="Arial"/>
          <w:szCs w:val="22"/>
          <w:u w:val="single"/>
        </w:rPr>
        <w:t>à l’unanimité</w:t>
      </w:r>
      <w:r w:rsidRPr="000563A7">
        <w:rPr>
          <w:rFonts w:cs="Arial"/>
          <w:szCs w:val="22"/>
        </w:rPr>
        <w:t xml:space="preserve"> des présents et représentés.</w:t>
      </w:r>
    </w:p>
    <w:p w:rsidR="00A34879" w:rsidRDefault="00A34879" w:rsidP="00ED7CB1">
      <w:pPr>
        <w:spacing w:line="276" w:lineRule="auto"/>
        <w:rPr>
          <w:rFonts w:cs="Arial"/>
          <w:szCs w:val="22"/>
        </w:rPr>
      </w:pPr>
    </w:p>
    <w:p w:rsidR="001455F4" w:rsidRPr="000563A7" w:rsidRDefault="001455F4" w:rsidP="00ED7CB1">
      <w:pPr>
        <w:spacing w:line="276" w:lineRule="auto"/>
        <w:rPr>
          <w:rFonts w:cs="Arial"/>
          <w:szCs w:val="22"/>
        </w:rPr>
      </w:pPr>
    </w:p>
    <w:p w:rsidR="00D56B8F" w:rsidRDefault="00D56B8F" w:rsidP="00D56B8F">
      <w:pPr>
        <w:widowControl w:val="0"/>
        <w:autoSpaceDE w:val="0"/>
        <w:autoSpaceDN w:val="0"/>
        <w:adjustRightInd w:val="0"/>
        <w:spacing w:line="276" w:lineRule="auto"/>
        <w:ind w:right="-57"/>
        <w:jc w:val="left"/>
        <w:rPr>
          <w:rFonts w:cs="Arial"/>
          <w:i/>
          <w:szCs w:val="22"/>
        </w:rPr>
      </w:pPr>
    </w:p>
    <w:p w:rsidR="00391812" w:rsidRPr="00391812" w:rsidRDefault="00A34879" w:rsidP="00391812">
      <w:pPr>
        <w:pStyle w:val="Paragraphedeliste"/>
        <w:widowControl w:val="0"/>
        <w:numPr>
          <w:ilvl w:val="0"/>
          <w:numId w:val="22"/>
        </w:numPr>
        <w:overflowPunct w:val="0"/>
        <w:autoSpaceDE w:val="0"/>
        <w:autoSpaceDN w:val="0"/>
        <w:adjustRightInd w:val="0"/>
        <w:ind w:left="77"/>
        <w:contextualSpacing/>
        <w:jc w:val="left"/>
        <w:rPr>
          <w:b/>
          <w:sz w:val="26"/>
          <w:szCs w:val="26"/>
          <w:u w:val="single"/>
        </w:rPr>
      </w:pPr>
      <w:r w:rsidRPr="00391812">
        <w:rPr>
          <w:rFonts w:cs="Arial"/>
          <w:b/>
          <w:color w:val="000000" w:themeColor="text1"/>
          <w:sz w:val="26"/>
          <w:szCs w:val="26"/>
          <w:u w:val="single"/>
        </w:rPr>
        <w:t>2.</w:t>
      </w:r>
      <w:r w:rsidR="00231930" w:rsidRPr="00391812">
        <w:rPr>
          <w:iCs/>
          <w:color w:val="000000" w:themeColor="text1"/>
          <w:sz w:val="26"/>
          <w:szCs w:val="26"/>
          <w:u w:val="single"/>
        </w:rPr>
        <w:t xml:space="preserve"> </w:t>
      </w:r>
      <w:r w:rsidR="009A0B41">
        <w:rPr>
          <w:b/>
          <w:sz w:val="26"/>
          <w:szCs w:val="26"/>
          <w:u w:val="single"/>
        </w:rPr>
        <w:t xml:space="preserve">SDHEG : Construction de 2 postes pour l’alimentation électrique de 3 lotissements – zone de la Palenque </w:t>
      </w:r>
    </w:p>
    <w:p w:rsidR="0026264F" w:rsidRPr="00767C28" w:rsidRDefault="0026264F" w:rsidP="0026264F">
      <w:pPr>
        <w:pStyle w:val="Paragraphedeliste"/>
        <w:widowControl w:val="0"/>
        <w:autoSpaceDE w:val="0"/>
        <w:autoSpaceDN w:val="0"/>
        <w:adjustRightInd w:val="0"/>
        <w:spacing w:line="276" w:lineRule="auto"/>
        <w:ind w:left="77"/>
        <w:rPr>
          <w:rFonts w:cs="Arial"/>
          <w:iCs/>
          <w:color w:val="595959" w:themeColor="text1" w:themeTint="A6"/>
          <w:sz w:val="24"/>
          <w:szCs w:val="24"/>
          <w:u w:val="single"/>
        </w:rPr>
      </w:pPr>
    </w:p>
    <w:p w:rsidR="003C33AE" w:rsidRPr="003C33AE" w:rsidRDefault="003C33AE" w:rsidP="003C33AE">
      <w:pPr>
        <w:tabs>
          <w:tab w:val="left" w:pos="2835"/>
          <w:tab w:val="left" w:pos="6237"/>
        </w:tabs>
        <w:ind w:right="-2"/>
        <w:rPr>
          <w:i/>
          <w:iCs/>
          <w:color w:val="7F7F7F" w:themeColor="text1" w:themeTint="80"/>
          <w:szCs w:val="22"/>
        </w:rPr>
      </w:pPr>
      <w:r w:rsidRPr="00231CC6">
        <w:rPr>
          <w:i/>
          <w:iCs/>
          <w:color w:val="7F7F7F" w:themeColor="text1" w:themeTint="80"/>
          <w:szCs w:val="22"/>
        </w:rPr>
        <w:t>Monsieur le Maire informe le conseil municipal que suite à la demande du 23 mai 2016,</w:t>
      </w:r>
      <w:r>
        <w:rPr>
          <w:i/>
          <w:iCs/>
          <w:szCs w:val="22"/>
        </w:rPr>
        <w:t xml:space="preserve"> </w:t>
      </w:r>
      <w:r w:rsidRPr="003C33AE">
        <w:rPr>
          <w:i/>
          <w:iCs/>
          <w:color w:val="7F7F7F" w:themeColor="text1" w:themeTint="80"/>
          <w:szCs w:val="22"/>
        </w:rPr>
        <w:t>concernant la construction de 2 postes pour l’alimentation électrique de 3 lotissements – zone de la Palenque – réf.2AS8, le SDEHG a réalisé l’Avant-Projet Sommaire de l’opération de construction de 2 postes de transformation urbains à raccorder en coupure d’artère.</w:t>
      </w:r>
    </w:p>
    <w:p w:rsidR="003C33AE" w:rsidRPr="003C33AE" w:rsidRDefault="003C33AE" w:rsidP="003C33AE">
      <w:pPr>
        <w:tabs>
          <w:tab w:val="left" w:pos="2835"/>
          <w:tab w:val="left" w:pos="6237"/>
        </w:tabs>
        <w:ind w:right="-2"/>
        <w:rPr>
          <w:i/>
          <w:iCs/>
          <w:color w:val="7F7F7F" w:themeColor="text1" w:themeTint="80"/>
          <w:szCs w:val="22"/>
        </w:rPr>
      </w:pPr>
      <w:r w:rsidRPr="003C33AE">
        <w:rPr>
          <w:i/>
          <w:iCs/>
          <w:color w:val="7F7F7F" w:themeColor="text1" w:themeTint="80"/>
          <w:szCs w:val="22"/>
        </w:rPr>
        <w:t>Compte tenu des règlements applicables au SDEHG, la part restant à la charge de la commune se calculerait comme suit :</w:t>
      </w:r>
    </w:p>
    <w:p w:rsidR="003C33AE" w:rsidRPr="003C33AE" w:rsidRDefault="003C33AE" w:rsidP="003C33AE">
      <w:pPr>
        <w:pStyle w:val="Paragraphedeliste"/>
        <w:widowControl w:val="0"/>
        <w:numPr>
          <w:ilvl w:val="0"/>
          <w:numId w:val="28"/>
        </w:numPr>
        <w:tabs>
          <w:tab w:val="left" w:pos="2835"/>
          <w:tab w:val="left" w:pos="6237"/>
        </w:tabs>
        <w:overflowPunct w:val="0"/>
        <w:autoSpaceDE w:val="0"/>
        <w:autoSpaceDN w:val="0"/>
        <w:adjustRightInd w:val="0"/>
        <w:ind w:right="-2"/>
        <w:contextualSpacing/>
        <w:textAlignment w:val="baseline"/>
        <w:rPr>
          <w:i/>
          <w:iCs/>
          <w:color w:val="7F7F7F" w:themeColor="text1" w:themeTint="80"/>
          <w:szCs w:val="22"/>
        </w:rPr>
      </w:pPr>
      <w:r w:rsidRPr="003C33AE">
        <w:rPr>
          <w:i/>
          <w:iCs/>
          <w:color w:val="7F7F7F" w:themeColor="text1" w:themeTint="80"/>
          <w:szCs w:val="22"/>
        </w:rPr>
        <w:t>TVA (récupérée par le SDEHG)</w:t>
      </w: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rPr>
        <w:tab/>
        <w:t>24 200 €</w:t>
      </w:r>
    </w:p>
    <w:p w:rsidR="003C33AE" w:rsidRPr="003C33AE" w:rsidRDefault="003C33AE" w:rsidP="003C33AE">
      <w:pPr>
        <w:pStyle w:val="Paragraphedeliste"/>
        <w:widowControl w:val="0"/>
        <w:numPr>
          <w:ilvl w:val="0"/>
          <w:numId w:val="28"/>
        </w:numPr>
        <w:tabs>
          <w:tab w:val="left" w:pos="2835"/>
          <w:tab w:val="left" w:pos="6237"/>
        </w:tabs>
        <w:overflowPunct w:val="0"/>
        <w:autoSpaceDE w:val="0"/>
        <w:autoSpaceDN w:val="0"/>
        <w:adjustRightInd w:val="0"/>
        <w:ind w:right="-2"/>
        <w:contextualSpacing/>
        <w:textAlignment w:val="baseline"/>
        <w:rPr>
          <w:i/>
          <w:iCs/>
          <w:color w:val="7F7F7F" w:themeColor="text1" w:themeTint="80"/>
          <w:szCs w:val="22"/>
        </w:rPr>
      </w:pPr>
      <w:r w:rsidRPr="003C33AE">
        <w:rPr>
          <w:i/>
          <w:iCs/>
          <w:color w:val="7F7F7F" w:themeColor="text1" w:themeTint="80"/>
          <w:szCs w:val="22"/>
        </w:rPr>
        <w:t>Part SDEHG</w:t>
      </w: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rPr>
        <w:tab/>
        <w:t>88 935 €</w:t>
      </w:r>
    </w:p>
    <w:p w:rsidR="003C33AE" w:rsidRPr="003C33AE" w:rsidRDefault="003C33AE" w:rsidP="003C33AE">
      <w:pPr>
        <w:pStyle w:val="Paragraphedeliste"/>
        <w:widowControl w:val="0"/>
        <w:numPr>
          <w:ilvl w:val="0"/>
          <w:numId w:val="28"/>
        </w:numPr>
        <w:tabs>
          <w:tab w:val="left" w:pos="2835"/>
          <w:tab w:val="left" w:pos="6237"/>
        </w:tabs>
        <w:overflowPunct w:val="0"/>
        <w:autoSpaceDE w:val="0"/>
        <w:autoSpaceDN w:val="0"/>
        <w:adjustRightInd w:val="0"/>
        <w:ind w:right="-2"/>
        <w:contextualSpacing/>
        <w:textAlignment w:val="baseline"/>
        <w:rPr>
          <w:i/>
          <w:iCs/>
          <w:color w:val="7F7F7F" w:themeColor="text1" w:themeTint="80"/>
          <w:szCs w:val="22"/>
          <w:u w:val="single"/>
        </w:rPr>
      </w:pPr>
      <w:r w:rsidRPr="003C33AE">
        <w:rPr>
          <w:i/>
          <w:iCs/>
          <w:color w:val="7F7F7F" w:themeColor="text1" w:themeTint="80"/>
          <w:szCs w:val="22"/>
        </w:rPr>
        <w:t>Part restant à la charge de la commune (estimation)</w:t>
      </w: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u w:val="single"/>
        </w:rPr>
        <w:t>38 115 €</w:t>
      </w:r>
    </w:p>
    <w:p w:rsidR="003C33AE" w:rsidRPr="003C33AE" w:rsidRDefault="003C33AE" w:rsidP="003C33AE">
      <w:pPr>
        <w:pStyle w:val="Paragraphedeliste"/>
        <w:tabs>
          <w:tab w:val="left" w:pos="2835"/>
          <w:tab w:val="left" w:pos="6237"/>
        </w:tabs>
        <w:ind w:right="-2"/>
        <w:rPr>
          <w:i/>
          <w:iCs/>
          <w:color w:val="7F7F7F" w:themeColor="text1" w:themeTint="80"/>
          <w:szCs w:val="22"/>
        </w:rPr>
      </w:pP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rPr>
        <w:tab/>
      </w:r>
      <w:r w:rsidRPr="003C33AE">
        <w:rPr>
          <w:i/>
          <w:iCs/>
          <w:color w:val="7F7F7F" w:themeColor="text1" w:themeTint="80"/>
          <w:szCs w:val="22"/>
        </w:rPr>
        <w:tab/>
        <w:t>151 250 €</w:t>
      </w:r>
    </w:p>
    <w:p w:rsidR="003C33AE" w:rsidRPr="003C33AE" w:rsidRDefault="003C33AE" w:rsidP="003C33AE">
      <w:pPr>
        <w:pStyle w:val="Paragraphedeliste"/>
        <w:tabs>
          <w:tab w:val="left" w:pos="2835"/>
          <w:tab w:val="left" w:pos="6237"/>
        </w:tabs>
        <w:ind w:left="0" w:right="-2"/>
        <w:rPr>
          <w:i/>
          <w:iCs/>
          <w:color w:val="7F7F7F" w:themeColor="text1" w:themeTint="80"/>
          <w:szCs w:val="22"/>
        </w:rPr>
      </w:pPr>
    </w:p>
    <w:p w:rsidR="003C33AE" w:rsidRPr="003C33AE" w:rsidRDefault="003C33AE" w:rsidP="003C33AE">
      <w:pPr>
        <w:pStyle w:val="Paragraphedeliste"/>
        <w:tabs>
          <w:tab w:val="left" w:pos="2835"/>
          <w:tab w:val="left" w:pos="6237"/>
        </w:tabs>
        <w:ind w:left="0" w:right="-2"/>
        <w:rPr>
          <w:i/>
          <w:iCs/>
          <w:color w:val="7F7F7F" w:themeColor="text1" w:themeTint="80"/>
          <w:szCs w:val="22"/>
        </w:rPr>
      </w:pPr>
      <w:r w:rsidRPr="003C33AE">
        <w:rPr>
          <w:i/>
          <w:iCs/>
          <w:color w:val="7F7F7F" w:themeColor="text1" w:themeTint="80"/>
          <w:szCs w:val="22"/>
        </w:rPr>
        <w:t>Avant d’aller plus loin dans les études de ce projet, le SDEHG demande à la commune de s’engager sur sa participation financière.</w:t>
      </w:r>
    </w:p>
    <w:p w:rsidR="003C33AE" w:rsidRPr="003C33AE" w:rsidRDefault="003C33AE" w:rsidP="003C33AE">
      <w:pPr>
        <w:pStyle w:val="Paragraphedeliste"/>
        <w:tabs>
          <w:tab w:val="left" w:pos="2835"/>
          <w:tab w:val="left" w:pos="6237"/>
        </w:tabs>
        <w:ind w:left="0" w:right="-2"/>
        <w:rPr>
          <w:i/>
          <w:iCs/>
          <w:color w:val="7F7F7F" w:themeColor="text1" w:themeTint="80"/>
          <w:szCs w:val="22"/>
        </w:rPr>
      </w:pPr>
      <w:r w:rsidRPr="003C33AE">
        <w:rPr>
          <w:i/>
          <w:iCs/>
          <w:color w:val="7F7F7F" w:themeColor="text1" w:themeTint="80"/>
          <w:szCs w:val="22"/>
        </w:rPr>
        <w:t>Dès réception de cette délibération, les services techniques du Syndicat pourront finaliser l’étude et le plan d’exécution sera transmis à la commune pour validation avant planification des travaux.</w:t>
      </w:r>
    </w:p>
    <w:p w:rsidR="003C33AE" w:rsidRDefault="003C33AE" w:rsidP="003C33AE">
      <w:pPr>
        <w:tabs>
          <w:tab w:val="left" w:pos="2835"/>
          <w:tab w:val="left" w:pos="6237"/>
        </w:tabs>
        <w:ind w:right="-2"/>
        <w:rPr>
          <w:i/>
          <w:iCs/>
          <w:color w:val="7F7F7F" w:themeColor="text1" w:themeTint="80"/>
          <w:szCs w:val="22"/>
        </w:rPr>
      </w:pPr>
    </w:p>
    <w:p w:rsidR="003B37A1" w:rsidRPr="003B37A1" w:rsidRDefault="00A356C1" w:rsidP="003C33AE">
      <w:pPr>
        <w:tabs>
          <w:tab w:val="left" w:pos="2835"/>
          <w:tab w:val="left" w:pos="6237"/>
        </w:tabs>
        <w:ind w:right="-2"/>
        <w:rPr>
          <w:iCs/>
          <w:color w:val="0070C0"/>
          <w:szCs w:val="22"/>
        </w:rPr>
      </w:pPr>
      <w:r w:rsidRPr="00A356C1">
        <w:rPr>
          <w:iCs/>
          <w:color w:val="0070C0"/>
          <w:szCs w:val="22"/>
        </w:rPr>
        <w:t>Mr le Maire rappelle que la part à la charge de la commune est récupérée par les P.U.P</w:t>
      </w:r>
      <w:r w:rsidR="003B37A1">
        <w:rPr>
          <w:iCs/>
          <w:color w:val="0070C0"/>
          <w:szCs w:val="22"/>
        </w:rPr>
        <w:t xml:space="preserve"> (Projet Urbain Partenarial).</w:t>
      </w:r>
    </w:p>
    <w:p w:rsidR="003C33AE" w:rsidRPr="003C33AE" w:rsidRDefault="003C33AE" w:rsidP="003C33AE">
      <w:pPr>
        <w:tabs>
          <w:tab w:val="left" w:pos="2835"/>
          <w:tab w:val="left" w:pos="6237"/>
        </w:tabs>
        <w:ind w:right="-2"/>
        <w:rPr>
          <w:i/>
          <w:iCs/>
          <w:color w:val="7F7F7F" w:themeColor="text1" w:themeTint="80"/>
          <w:szCs w:val="22"/>
        </w:rPr>
      </w:pPr>
    </w:p>
    <w:p w:rsidR="003C33AE" w:rsidRDefault="003C33AE" w:rsidP="003C33AE">
      <w:pPr>
        <w:tabs>
          <w:tab w:val="left" w:pos="2835"/>
          <w:tab w:val="left" w:pos="6237"/>
        </w:tabs>
        <w:ind w:right="-2"/>
        <w:rPr>
          <w:i/>
          <w:iCs/>
          <w:szCs w:val="22"/>
        </w:rPr>
      </w:pPr>
      <w:r w:rsidRPr="003C33AE">
        <w:rPr>
          <w:i/>
          <w:iCs/>
          <w:szCs w:val="22"/>
        </w:rPr>
        <w:t xml:space="preserve">Suite à cet exposé et après en avoir délibéré, le conseil municipal décide </w:t>
      </w:r>
      <w:r w:rsidRPr="00A356C1">
        <w:rPr>
          <w:i/>
          <w:iCs/>
          <w:szCs w:val="22"/>
          <w:u w:val="single"/>
        </w:rPr>
        <w:t>à l’unanimité</w:t>
      </w:r>
      <w:r>
        <w:rPr>
          <w:i/>
          <w:iCs/>
          <w:szCs w:val="22"/>
        </w:rPr>
        <w:t> :</w:t>
      </w:r>
    </w:p>
    <w:p w:rsidR="003C33AE" w:rsidRPr="003C33AE" w:rsidRDefault="003C33AE" w:rsidP="003C33AE">
      <w:pPr>
        <w:tabs>
          <w:tab w:val="left" w:pos="2835"/>
          <w:tab w:val="left" w:pos="6237"/>
        </w:tabs>
        <w:ind w:right="-2"/>
        <w:rPr>
          <w:i/>
          <w:iCs/>
          <w:color w:val="7F7F7F" w:themeColor="text1" w:themeTint="80"/>
          <w:szCs w:val="22"/>
        </w:rPr>
      </w:pPr>
    </w:p>
    <w:p w:rsidR="003C33AE" w:rsidRPr="003C33AE" w:rsidRDefault="003C33AE" w:rsidP="003C33AE">
      <w:pPr>
        <w:pStyle w:val="Paragraphedeliste"/>
        <w:widowControl w:val="0"/>
        <w:numPr>
          <w:ilvl w:val="0"/>
          <w:numId w:val="27"/>
        </w:numPr>
        <w:tabs>
          <w:tab w:val="left" w:pos="2835"/>
          <w:tab w:val="left" w:pos="6237"/>
        </w:tabs>
        <w:overflowPunct w:val="0"/>
        <w:autoSpaceDE w:val="0"/>
        <w:autoSpaceDN w:val="0"/>
        <w:adjustRightInd w:val="0"/>
        <w:ind w:right="-2"/>
        <w:contextualSpacing/>
        <w:rPr>
          <w:i/>
          <w:iCs/>
          <w:color w:val="7F7F7F" w:themeColor="text1" w:themeTint="80"/>
          <w:szCs w:val="22"/>
        </w:rPr>
      </w:pPr>
      <w:r w:rsidRPr="003C33AE">
        <w:rPr>
          <w:i/>
          <w:iCs/>
          <w:color w:val="7F7F7F" w:themeColor="text1" w:themeTint="80"/>
          <w:szCs w:val="22"/>
        </w:rPr>
        <w:t>d’approuver l’Avant-Projet Sommaire,</w:t>
      </w:r>
    </w:p>
    <w:p w:rsidR="003C33AE" w:rsidRPr="003C33AE" w:rsidRDefault="003C33AE" w:rsidP="003C33AE">
      <w:pPr>
        <w:pStyle w:val="Paragraphedeliste"/>
        <w:widowControl w:val="0"/>
        <w:numPr>
          <w:ilvl w:val="0"/>
          <w:numId w:val="27"/>
        </w:numPr>
        <w:tabs>
          <w:tab w:val="left" w:pos="2835"/>
          <w:tab w:val="left" w:pos="6237"/>
        </w:tabs>
        <w:overflowPunct w:val="0"/>
        <w:autoSpaceDE w:val="0"/>
        <w:autoSpaceDN w:val="0"/>
        <w:adjustRightInd w:val="0"/>
        <w:ind w:right="-2"/>
        <w:contextualSpacing/>
        <w:rPr>
          <w:i/>
          <w:iCs/>
          <w:color w:val="7F7F7F" w:themeColor="text1" w:themeTint="80"/>
          <w:szCs w:val="22"/>
        </w:rPr>
      </w:pPr>
      <w:r w:rsidRPr="003C33AE">
        <w:rPr>
          <w:i/>
          <w:iCs/>
          <w:color w:val="7F7F7F" w:themeColor="text1" w:themeTint="80"/>
          <w:szCs w:val="22"/>
        </w:rPr>
        <w:t>de s’engager à verser au SDEHG une contribution au plus égale au montant ci-dessus.</w:t>
      </w:r>
    </w:p>
    <w:p w:rsidR="00391812" w:rsidRDefault="00391812" w:rsidP="00391812">
      <w:pPr>
        <w:pStyle w:val="Default"/>
        <w:jc w:val="both"/>
        <w:rPr>
          <w:rFonts w:ascii="Arial" w:hAnsi="Arial" w:cs="Arial"/>
          <w:bCs/>
          <w:i/>
          <w:color w:val="7F7F7F" w:themeColor="text1" w:themeTint="80"/>
          <w:sz w:val="22"/>
          <w:szCs w:val="22"/>
        </w:rPr>
      </w:pPr>
    </w:p>
    <w:p w:rsidR="003C33AE" w:rsidRDefault="003C33AE" w:rsidP="00391812">
      <w:pPr>
        <w:pStyle w:val="Default"/>
        <w:jc w:val="both"/>
        <w:rPr>
          <w:rFonts w:ascii="Arial" w:hAnsi="Arial" w:cs="Arial"/>
          <w:bCs/>
          <w:i/>
          <w:color w:val="7F7F7F" w:themeColor="text1" w:themeTint="80"/>
          <w:sz w:val="22"/>
          <w:szCs w:val="22"/>
        </w:rPr>
      </w:pPr>
    </w:p>
    <w:p w:rsidR="001455F4" w:rsidRDefault="001455F4" w:rsidP="00391812">
      <w:pPr>
        <w:pStyle w:val="Default"/>
        <w:jc w:val="both"/>
        <w:rPr>
          <w:rFonts w:ascii="Arial" w:hAnsi="Arial" w:cs="Arial"/>
          <w:bCs/>
          <w:i/>
          <w:color w:val="7F7F7F" w:themeColor="text1" w:themeTint="80"/>
          <w:sz w:val="22"/>
          <w:szCs w:val="22"/>
        </w:rPr>
      </w:pPr>
    </w:p>
    <w:p w:rsidR="001455F4" w:rsidRDefault="001455F4" w:rsidP="00391812">
      <w:pPr>
        <w:pStyle w:val="Default"/>
        <w:jc w:val="both"/>
        <w:rPr>
          <w:rFonts w:ascii="Arial" w:hAnsi="Arial" w:cs="Arial"/>
          <w:bCs/>
          <w:i/>
          <w:color w:val="7F7F7F" w:themeColor="text1" w:themeTint="80"/>
          <w:sz w:val="22"/>
          <w:szCs w:val="22"/>
        </w:rPr>
      </w:pPr>
    </w:p>
    <w:p w:rsidR="001455F4" w:rsidRDefault="001455F4" w:rsidP="00391812">
      <w:pPr>
        <w:pStyle w:val="Default"/>
        <w:jc w:val="both"/>
        <w:rPr>
          <w:rFonts w:ascii="Arial" w:hAnsi="Arial" w:cs="Arial"/>
          <w:bCs/>
          <w:i/>
          <w:color w:val="7F7F7F" w:themeColor="text1" w:themeTint="80"/>
          <w:sz w:val="22"/>
          <w:szCs w:val="22"/>
        </w:rPr>
      </w:pPr>
    </w:p>
    <w:p w:rsidR="001455F4" w:rsidRDefault="001455F4" w:rsidP="00391812">
      <w:pPr>
        <w:pStyle w:val="Default"/>
        <w:jc w:val="both"/>
        <w:rPr>
          <w:rFonts w:ascii="Arial" w:hAnsi="Arial" w:cs="Arial"/>
          <w:bCs/>
          <w:i/>
          <w:color w:val="7F7F7F" w:themeColor="text1" w:themeTint="80"/>
          <w:sz w:val="22"/>
          <w:szCs w:val="22"/>
        </w:rPr>
      </w:pPr>
    </w:p>
    <w:p w:rsidR="001455F4" w:rsidRDefault="001455F4" w:rsidP="00391812">
      <w:pPr>
        <w:pStyle w:val="Default"/>
        <w:jc w:val="both"/>
        <w:rPr>
          <w:rFonts w:ascii="Arial" w:hAnsi="Arial" w:cs="Arial"/>
          <w:bCs/>
          <w:i/>
          <w:color w:val="7F7F7F" w:themeColor="text1" w:themeTint="80"/>
          <w:sz w:val="22"/>
          <w:szCs w:val="22"/>
        </w:rPr>
      </w:pPr>
    </w:p>
    <w:p w:rsidR="001455F4" w:rsidRDefault="001455F4" w:rsidP="00391812">
      <w:pPr>
        <w:pStyle w:val="Default"/>
        <w:jc w:val="both"/>
        <w:rPr>
          <w:rFonts w:ascii="Arial" w:hAnsi="Arial" w:cs="Arial"/>
          <w:bCs/>
          <w:i/>
          <w:color w:val="7F7F7F" w:themeColor="text1" w:themeTint="80"/>
          <w:sz w:val="22"/>
          <w:szCs w:val="22"/>
        </w:rPr>
      </w:pPr>
    </w:p>
    <w:p w:rsidR="001455F4" w:rsidRDefault="001455F4" w:rsidP="00391812">
      <w:pPr>
        <w:pStyle w:val="Default"/>
        <w:jc w:val="both"/>
        <w:rPr>
          <w:rFonts w:ascii="Arial" w:hAnsi="Arial" w:cs="Arial"/>
          <w:bCs/>
          <w:i/>
          <w:color w:val="7F7F7F" w:themeColor="text1" w:themeTint="80"/>
          <w:sz w:val="22"/>
          <w:szCs w:val="22"/>
        </w:rPr>
      </w:pPr>
    </w:p>
    <w:p w:rsidR="001455F4" w:rsidRDefault="001455F4" w:rsidP="00391812">
      <w:pPr>
        <w:pStyle w:val="Default"/>
        <w:jc w:val="both"/>
        <w:rPr>
          <w:rFonts w:ascii="Arial" w:hAnsi="Arial" w:cs="Arial"/>
          <w:bCs/>
          <w:i/>
          <w:color w:val="7F7F7F" w:themeColor="text1" w:themeTint="80"/>
          <w:sz w:val="22"/>
          <w:szCs w:val="22"/>
        </w:rPr>
      </w:pPr>
    </w:p>
    <w:p w:rsidR="006E0611" w:rsidRDefault="006E0611" w:rsidP="00391812">
      <w:pPr>
        <w:pStyle w:val="Default"/>
        <w:jc w:val="both"/>
        <w:rPr>
          <w:rFonts w:ascii="Arial" w:hAnsi="Arial" w:cs="Arial"/>
          <w:bCs/>
          <w:i/>
          <w:color w:val="7F7F7F" w:themeColor="text1" w:themeTint="80"/>
          <w:sz w:val="22"/>
          <w:szCs w:val="22"/>
        </w:rPr>
      </w:pPr>
    </w:p>
    <w:p w:rsidR="001455F4" w:rsidRDefault="001455F4" w:rsidP="00391812">
      <w:pPr>
        <w:pStyle w:val="Default"/>
        <w:jc w:val="both"/>
        <w:rPr>
          <w:rFonts w:ascii="Arial" w:hAnsi="Arial" w:cs="Arial"/>
          <w:bCs/>
          <w:i/>
          <w:color w:val="7F7F7F" w:themeColor="text1" w:themeTint="80"/>
          <w:sz w:val="22"/>
          <w:szCs w:val="22"/>
        </w:rPr>
      </w:pPr>
    </w:p>
    <w:p w:rsidR="001455F4" w:rsidRDefault="001455F4" w:rsidP="00391812">
      <w:pPr>
        <w:pStyle w:val="Default"/>
        <w:jc w:val="both"/>
        <w:rPr>
          <w:rFonts w:ascii="Arial" w:hAnsi="Arial" w:cs="Arial"/>
          <w:bCs/>
          <w:i/>
          <w:color w:val="7F7F7F" w:themeColor="text1" w:themeTint="80"/>
          <w:sz w:val="22"/>
          <w:szCs w:val="22"/>
        </w:rPr>
      </w:pPr>
    </w:p>
    <w:p w:rsidR="00B40639" w:rsidRPr="00391812" w:rsidRDefault="00B40639" w:rsidP="00391812">
      <w:pPr>
        <w:pStyle w:val="Default"/>
        <w:jc w:val="both"/>
        <w:rPr>
          <w:rFonts w:ascii="Arial" w:hAnsi="Arial" w:cs="Arial"/>
          <w:bCs/>
          <w:i/>
          <w:color w:val="7F7F7F" w:themeColor="text1" w:themeTint="80"/>
          <w:sz w:val="22"/>
          <w:szCs w:val="22"/>
        </w:rPr>
      </w:pPr>
    </w:p>
    <w:p w:rsidR="00767C28" w:rsidRPr="003C33AE" w:rsidRDefault="00552D6B" w:rsidP="0028619F">
      <w:pPr>
        <w:pStyle w:val="NormalWeb"/>
        <w:numPr>
          <w:ilvl w:val="0"/>
          <w:numId w:val="1"/>
        </w:numPr>
        <w:spacing w:before="0" w:beforeAutospacing="0" w:after="40" w:line="276" w:lineRule="auto"/>
        <w:ind w:left="77"/>
        <w:rPr>
          <w:rFonts w:ascii="Arial" w:hAnsi="Arial" w:cs="Arial"/>
          <w:b/>
          <w:iCs/>
          <w:sz w:val="26"/>
          <w:szCs w:val="26"/>
          <w:u w:val="single"/>
        </w:rPr>
      </w:pPr>
      <w:r>
        <w:rPr>
          <w:rFonts w:ascii="Arial" w:hAnsi="Arial" w:cs="Arial"/>
          <w:b/>
          <w:sz w:val="26"/>
          <w:szCs w:val="26"/>
          <w:u w:val="single"/>
        </w:rPr>
        <w:lastRenderedPageBreak/>
        <w:t>3.</w:t>
      </w:r>
      <w:r w:rsidR="003C33AE">
        <w:rPr>
          <w:rFonts w:ascii="Arial" w:hAnsi="Arial" w:cs="Arial"/>
          <w:b/>
          <w:sz w:val="26"/>
          <w:szCs w:val="26"/>
          <w:u w:val="single"/>
        </w:rPr>
        <w:t xml:space="preserve"> Transfert d’office des voies privées des lotissements LAC III, SAINT PAUL II, ENSOLELHADA, CLOS DE FONGAUTIER, LE FERRADOU dans le domaine public communal</w:t>
      </w:r>
    </w:p>
    <w:p w:rsidR="009E4525" w:rsidRDefault="009E4525" w:rsidP="009E4525">
      <w:pPr>
        <w:tabs>
          <w:tab w:val="left" w:pos="2835"/>
          <w:tab w:val="left" w:pos="6237"/>
        </w:tabs>
        <w:ind w:right="-2" w:firstLine="426"/>
        <w:rPr>
          <w:i/>
          <w:sz w:val="24"/>
          <w:szCs w:val="24"/>
        </w:rPr>
      </w:pPr>
    </w:p>
    <w:p w:rsidR="003C33AE" w:rsidRPr="003C33AE" w:rsidRDefault="003C33AE" w:rsidP="003C33AE">
      <w:pPr>
        <w:tabs>
          <w:tab w:val="left" w:pos="2835"/>
          <w:tab w:val="left" w:pos="6237"/>
        </w:tabs>
        <w:ind w:right="-2"/>
        <w:rPr>
          <w:i/>
          <w:iCs/>
          <w:color w:val="7F7F7F" w:themeColor="text1" w:themeTint="80"/>
          <w:szCs w:val="22"/>
        </w:rPr>
      </w:pPr>
      <w:r w:rsidRPr="003C33AE">
        <w:rPr>
          <w:i/>
          <w:iCs/>
          <w:color w:val="7F7F7F" w:themeColor="text1" w:themeTint="80"/>
          <w:szCs w:val="22"/>
        </w:rPr>
        <w:t>Monsieur le Maire expose que pour le classement dans la voirie communale des voiries privées des lotissements LAC III, SAINT PAUL II, ENSOLELHADA, LE CLOS DE FONGAUTIER, LE FERRADOU, l’enquête publique s’est déroulée du 4/09/2000 au 19/09/2000. Aucune observation n’avait été formulée au cours de cette procédure et le commissaire enquêteur avait émis un avis favorable au classement envisagé.</w:t>
      </w:r>
    </w:p>
    <w:p w:rsidR="003C33AE" w:rsidRPr="003C33AE" w:rsidRDefault="003C33AE" w:rsidP="003C33AE">
      <w:pPr>
        <w:tabs>
          <w:tab w:val="left" w:pos="2835"/>
          <w:tab w:val="left" w:pos="6237"/>
        </w:tabs>
        <w:ind w:right="-2"/>
        <w:rPr>
          <w:i/>
          <w:iCs/>
          <w:color w:val="7F7F7F" w:themeColor="text1" w:themeTint="80"/>
          <w:szCs w:val="22"/>
        </w:rPr>
      </w:pPr>
      <w:r w:rsidRPr="003C33AE">
        <w:rPr>
          <w:i/>
          <w:iCs/>
          <w:color w:val="7F7F7F" w:themeColor="text1" w:themeTint="80"/>
          <w:szCs w:val="22"/>
        </w:rPr>
        <w:t xml:space="preserve">En conséquence, par délibération du 13 novembre 2000 le conseil municipal avait décidé de classer dans la voirie communale les voiries privées de ces lotissements. </w:t>
      </w:r>
    </w:p>
    <w:p w:rsidR="003C33AE" w:rsidRPr="003C33AE" w:rsidRDefault="003C33AE" w:rsidP="003C33AE">
      <w:pPr>
        <w:tabs>
          <w:tab w:val="left" w:pos="2835"/>
          <w:tab w:val="left" w:pos="6237"/>
        </w:tabs>
        <w:ind w:right="-2"/>
        <w:rPr>
          <w:i/>
          <w:iCs/>
          <w:color w:val="7F7F7F" w:themeColor="text1" w:themeTint="80"/>
          <w:szCs w:val="22"/>
        </w:rPr>
      </w:pPr>
    </w:p>
    <w:p w:rsidR="003C33AE" w:rsidRPr="003C33AE" w:rsidRDefault="003C33AE" w:rsidP="003C33AE">
      <w:pPr>
        <w:tabs>
          <w:tab w:val="left" w:pos="2835"/>
          <w:tab w:val="left" w:pos="6237"/>
        </w:tabs>
        <w:ind w:right="-2"/>
        <w:rPr>
          <w:i/>
          <w:iCs/>
          <w:color w:val="7F7F7F" w:themeColor="text1" w:themeTint="80"/>
          <w:szCs w:val="22"/>
        </w:rPr>
      </w:pPr>
      <w:r w:rsidRPr="003C33AE">
        <w:rPr>
          <w:i/>
          <w:iCs/>
          <w:color w:val="7F7F7F" w:themeColor="text1" w:themeTint="80"/>
          <w:szCs w:val="22"/>
        </w:rPr>
        <w:t xml:space="preserve">Cependant, les associations syndicales étant dissoutes et leurs représentants ne résidant plus sur la commune, la cession amiable n’avait pu être régularisée devant notaire. </w:t>
      </w:r>
    </w:p>
    <w:p w:rsidR="003C33AE" w:rsidRPr="003C33AE" w:rsidRDefault="003C33AE" w:rsidP="003C33AE">
      <w:pPr>
        <w:tabs>
          <w:tab w:val="left" w:pos="2835"/>
          <w:tab w:val="left" w:pos="6237"/>
        </w:tabs>
        <w:ind w:right="-2"/>
        <w:rPr>
          <w:i/>
          <w:iCs/>
          <w:color w:val="7F7F7F" w:themeColor="text1" w:themeTint="80"/>
          <w:szCs w:val="22"/>
        </w:rPr>
      </w:pPr>
    </w:p>
    <w:p w:rsidR="003C33AE" w:rsidRPr="003C33AE" w:rsidRDefault="003C33AE" w:rsidP="003C33AE">
      <w:pPr>
        <w:tabs>
          <w:tab w:val="left" w:pos="2835"/>
          <w:tab w:val="left" w:pos="6237"/>
        </w:tabs>
        <w:ind w:right="-2"/>
        <w:rPr>
          <w:i/>
          <w:iCs/>
          <w:color w:val="7F7F7F" w:themeColor="text1" w:themeTint="80"/>
          <w:szCs w:val="22"/>
        </w:rPr>
      </w:pPr>
      <w:r w:rsidRPr="003C33AE">
        <w:rPr>
          <w:i/>
          <w:iCs/>
          <w:color w:val="7F7F7F" w:themeColor="text1" w:themeTint="80"/>
          <w:szCs w:val="22"/>
        </w:rPr>
        <w:t>Aussi, pour palier à ces difficultés et acter ce classement, Monsieur le Maire propose de poursuivre la procédure précédente, par celle du transfert d’office dans le domaine public communal des voies privées en application de l’article L.318-3 du code de l’Urbanisme. Elle permet de régulariser le sort des voies dans ces hypothèses. La délibération du conseil municipal prononçant le transfert constitue un titre de propriété qui doit être publié à la conservation des hypothèques.</w:t>
      </w:r>
    </w:p>
    <w:p w:rsidR="003C33AE" w:rsidRDefault="003C33AE" w:rsidP="003C33AE">
      <w:pPr>
        <w:tabs>
          <w:tab w:val="left" w:pos="2835"/>
          <w:tab w:val="left" w:pos="6237"/>
        </w:tabs>
        <w:ind w:right="-2"/>
        <w:rPr>
          <w:i/>
          <w:iCs/>
          <w:color w:val="7F7F7F" w:themeColor="text1" w:themeTint="80"/>
          <w:szCs w:val="22"/>
        </w:rPr>
      </w:pPr>
    </w:p>
    <w:p w:rsidR="00A356C1" w:rsidRPr="00A356C1" w:rsidRDefault="00A356C1" w:rsidP="003C33AE">
      <w:pPr>
        <w:tabs>
          <w:tab w:val="left" w:pos="2835"/>
          <w:tab w:val="left" w:pos="6237"/>
        </w:tabs>
        <w:ind w:right="-2"/>
        <w:rPr>
          <w:iCs/>
          <w:color w:val="0070C0"/>
          <w:szCs w:val="22"/>
          <w:u w:val="single"/>
        </w:rPr>
      </w:pPr>
      <w:r w:rsidRPr="00A356C1">
        <w:rPr>
          <w:iCs/>
          <w:color w:val="0070C0"/>
          <w:szCs w:val="22"/>
        </w:rPr>
        <w:t>Mr le Maire rappelle que ce dossier traine car les assoc</w:t>
      </w:r>
      <w:r w:rsidR="006E0611">
        <w:rPr>
          <w:iCs/>
          <w:color w:val="0070C0"/>
          <w:szCs w:val="22"/>
        </w:rPr>
        <w:t>iations syndicales ont disparu</w:t>
      </w:r>
      <w:r w:rsidRPr="00A356C1">
        <w:rPr>
          <w:iCs/>
          <w:color w:val="0070C0"/>
          <w:szCs w:val="22"/>
        </w:rPr>
        <w:t>. Nous nous devons de régulariser du fait du transfert des voiries à l’intercommunalité.</w:t>
      </w:r>
    </w:p>
    <w:p w:rsidR="003C33AE" w:rsidRDefault="003C33AE" w:rsidP="003C33AE">
      <w:pPr>
        <w:tabs>
          <w:tab w:val="left" w:pos="2835"/>
          <w:tab w:val="left" w:pos="6237"/>
        </w:tabs>
        <w:ind w:right="-2"/>
        <w:rPr>
          <w:i/>
          <w:iCs/>
          <w:color w:val="7F7F7F" w:themeColor="text1" w:themeTint="80"/>
          <w:szCs w:val="22"/>
        </w:rPr>
      </w:pPr>
    </w:p>
    <w:p w:rsidR="003C33AE" w:rsidRPr="003C33AE" w:rsidRDefault="003C33AE" w:rsidP="003C33AE">
      <w:pPr>
        <w:tabs>
          <w:tab w:val="left" w:pos="2835"/>
          <w:tab w:val="left" w:pos="6237"/>
        </w:tabs>
        <w:ind w:right="-2"/>
        <w:rPr>
          <w:i/>
          <w:iCs/>
          <w:color w:val="7F7F7F" w:themeColor="text1" w:themeTint="80"/>
          <w:szCs w:val="22"/>
        </w:rPr>
      </w:pPr>
    </w:p>
    <w:p w:rsidR="003C33AE" w:rsidRPr="003C33AE" w:rsidRDefault="003C33AE" w:rsidP="003C33AE">
      <w:pPr>
        <w:tabs>
          <w:tab w:val="left" w:pos="2835"/>
          <w:tab w:val="left" w:pos="6237"/>
        </w:tabs>
        <w:ind w:right="-2"/>
        <w:rPr>
          <w:i/>
          <w:iCs/>
          <w:szCs w:val="22"/>
        </w:rPr>
      </w:pPr>
      <w:r w:rsidRPr="003C33AE">
        <w:rPr>
          <w:i/>
          <w:iCs/>
          <w:szCs w:val="22"/>
        </w:rPr>
        <w:t>Suite à cet exposé</w:t>
      </w:r>
      <w:r w:rsidR="002A0807">
        <w:rPr>
          <w:i/>
          <w:iCs/>
          <w:szCs w:val="22"/>
        </w:rPr>
        <w:t xml:space="preserve"> </w:t>
      </w:r>
      <w:r w:rsidR="002A0807" w:rsidRPr="003C33AE">
        <w:rPr>
          <w:i/>
          <w:iCs/>
          <w:szCs w:val="22"/>
        </w:rPr>
        <w:t>et après en avoir délibéré</w:t>
      </w:r>
      <w:r w:rsidRPr="003C33AE">
        <w:rPr>
          <w:i/>
          <w:iCs/>
          <w:szCs w:val="22"/>
        </w:rPr>
        <w:t xml:space="preserve">, le conseil municipal décide </w:t>
      </w:r>
      <w:r w:rsidRPr="00A356C1">
        <w:rPr>
          <w:i/>
          <w:iCs/>
          <w:szCs w:val="22"/>
          <w:u w:val="single"/>
        </w:rPr>
        <w:t>à l’unanimité</w:t>
      </w:r>
      <w:r w:rsidRPr="003C33AE">
        <w:rPr>
          <w:i/>
          <w:iCs/>
          <w:szCs w:val="22"/>
        </w:rPr>
        <w:t> :</w:t>
      </w:r>
    </w:p>
    <w:p w:rsidR="003C33AE" w:rsidRPr="003C33AE" w:rsidRDefault="003C33AE" w:rsidP="003C33AE">
      <w:pPr>
        <w:tabs>
          <w:tab w:val="left" w:pos="2835"/>
          <w:tab w:val="left" w:pos="6237"/>
        </w:tabs>
        <w:ind w:right="-2"/>
        <w:rPr>
          <w:i/>
          <w:iCs/>
          <w:color w:val="7F7F7F" w:themeColor="text1" w:themeTint="80"/>
          <w:szCs w:val="22"/>
        </w:rPr>
      </w:pPr>
    </w:p>
    <w:p w:rsidR="003C33AE" w:rsidRPr="003C33AE" w:rsidRDefault="003C33AE" w:rsidP="003C33AE">
      <w:pPr>
        <w:pStyle w:val="Paragraphedeliste"/>
        <w:widowControl w:val="0"/>
        <w:numPr>
          <w:ilvl w:val="0"/>
          <w:numId w:val="27"/>
        </w:numPr>
        <w:overflowPunct w:val="0"/>
        <w:autoSpaceDE w:val="0"/>
        <w:autoSpaceDN w:val="0"/>
        <w:adjustRightInd w:val="0"/>
        <w:contextualSpacing/>
        <w:rPr>
          <w:i/>
          <w:iCs/>
          <w:color w:val="7F7F7F" w:themeColor="text1" w:themeTint="80"/>
          <w:szCs w:val="22"/>
        </w:rPr>
      </w:pPr>
      <w:r w:rsidRPr="003C33AE">
        <w:rPr>
          <w:i/>
          <w:iCs/>
          <w:color w:val="7F7F7F" w:themeColor="text1" w:themeTint="80"/>
          <w:szCs w:val="22"/>
        </w:rPr>
        <w:t>de prononcer le transfert d’office des voies privées des lotissements LAC III, SAINT PAUL II, ENSOLELHADA, LE CLOS DE FONGAUTIER, LE FERRADOU dans le domaine public communal,</w:t>
      </w:r>
    </w:p>
    <w:p w:rsidR="00280D84" w:rsidRPr="008006D0" w:rsidRDefault="003C33AE" w:rsidP="00D03261">
      <w:pPr>
        <w:pStyle w:val="Paragraphedeliste"/>
        <w:widowControl w:val="0"/>
        <w:numPr>
          <w:ilvl w:val="0"/>
          <w:numId w:val="27"/>
        </w:numPr>
        <w:tabs>
          <w:tab w:val="left" w:pos="2835"/>
          <w:tab w:val="left" w:pos="6237"/>
        </w:tabs>
        <w:overflowPunct w:val="0"/>
        <w:autoSpaceDE w:val="0"/>
        <w:autoSpaceDN w:val="0"/>
        <w:adjustRightInd w:val="0"/>
        <w:ind w:right="-2"/>
        <w:contextualSpacing/>
        <w:rPr>
          <w:i/>
          <w:iCs/>
          <w:color w:val="7F7F7F" w:themeColor="text1" w:themeTint="80"/>
          <w:szCs w:val="22"/>
        </w:rPr>
      </w:pPr>
      <w:r w:rsidRPr="003C33AE">
        <w:rPr>
          <w:i/>
          <w:iCs/>
          <w:color w:val="7F7F7F" w:themeColor="text1" w:themeTint="80"/>
          <w:szCs w:val="22"/>
        </w:rPr>
        <w:t>d’autoriser Monsieur le Maire à signer tout document nécessaire à la procédure.</w:t>
      </w:r>
    </w:p>
    <w:p w:rsidR="00EB1200" w:rsidRDefault="00EB1200"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1455F4" w:rsidRDefault="001455F4" w:rsidP="00D03261">
      <w:pPr>
        <w:pStyle w:val="Default"/>
        <w:jc w:val="both"/>
        <w:rPr>
          <w:rFonts w:ascii="Arial" w:hAnsi="Arial" w:cs="Arial"/>
          <w:color w:val="0070C0"/>
          <w:sz w:val="22"/>
          <w:szCs w:val="22"/>
        </w:rPr>
      </w:pPr>
    </w:p>
    <w:p w:rsidR="005B6597" w:rsidRPr="00DB636E" w:rsidRDefault="005B6597" w:rsidP="00DB636E">
      <w:pPr>
        <w:spacing w:line="276" w:lineRule="auto"/>
        <w:jc w:val="left"/>
        <w:rPr>
          <w:rFonts w:cs="Arial"/>
          <w:i/>
          <w:szCs w:val="22"/>
        </w:rPr>
      </w:pPr>
    </w:p>
    <w:p w:rsidR="005B6597" w:rsidRDefault="005B6597" w:rsidP="005B6597">
      <w:pPr>
        <w:pStyle w:val="NormalWeb"/>
        <w:numPr>
          <w:ilvl w:val="0"/>
          <w:numId w:val="1"/>
        </w:numPr>
        <w:spacing w:before="0" w:beforeAutospacing="0" w:after="40" w:line="276" w:lineRule="auto"/>
        <w:ind w:left="77"/>
        <w:rPr>
          <w:rFonts w:ascii="Arial" w:hAnsi="Arial" w:cs="Arial"/>
          <w:b/>
          <w:iCs/>
          <w:sz w:val="26"/>
          <w:szCs w:val="26"/>
          <w:u w:val="single"/>
        </w:rPr>
      </w:pPr>
      <w:r>
        <w:rPr>
          <w:rFonts w:ascii="Arial" w:hAnsi="Arial" w:cs="Arial"/>
          <w:b/>
          <w:iCs/>
          <w:sz w:val="26"/>
          <w:szCs w:val="26"/>
          <w:u w:val="single"/>
        </w:rPr>
        <w:lastRenderedPageBreak/>
        <w:t xml:space="preserve">4. </w:t>
      </w:r>
      <w:r w:rsidR="00D20AA1">
        <w:rPr>
          <w:rFonts w:ascii="Arial" w:hAnsi="Arial" w:cs="Arial"/>
          <w:b/>
          <w:iCs/>
          <w:sz w:val="26"/>
          <w:szCs w:val="26"/>
          <w:u w:val="single"/>
        </w:rPr>
        <w:t>Lotissement « Les Vignes d’Othello » : Dénomination des rues et numérotation des lots</w:t>
      </w:r>
    </w:p>
    <w:p w:rsidR="00130DC2" w:rsidRPr="00D20AA1" w:rsidRDefault="00130DC2" w:rsidP="00130DC2">
      <w:pPr>
        <w:pStyle w:val="NormalWeb"/>
        <w:spacing w:before="0" w:beforeAutospacing="0" w:after="40" w:line="276" w:lineRule="auto"/>
        <w:rPr>
          <w:rFonts w:ascii="Arial" w:hAnsi="Arial" w:cs="Arial"/>
          <w:b/>
          <w:iCs/>
          <w:color w:val="7F7F7F" w:themeColor="text1" w:themeTint="80"/>
          <w:sz w:val="22"/>
          <w:szCs w:val="22"/>
          <w:u w:val="single"/>
        </w:rPr>
      </w:pPr>
    </w:p>
    <w:p w:rsidR="00D20AA1" w:rsidRPr="00D20AA1" w:rsidRDefault="00D20AA1" w:rsidP="00D20AA1">
      <w:pPr>
        <w:rPr>
          <w:i/>
          <w:color w:val="7F7F7F" w:themeColor="text1" w:themeTint="80"/>
          <w:szCs w:val="22"/>
        </w:rPr>
      </w:pPr>
      <w:r w:rsidRPr="00D20AA1">
        <w:rPr>
          <w:i/>
          <w:color w:val="7F7F7F" w:themeColor="text1" w:themeTint="80"/>
          <w:szCs w:val="22"/>
        </w:rPr>
        <w:t>Monsieur le Maire donne lecture du courrier reçu de l’aménageur foncier Création Foncière, qui sollicite le conseil municipal afin que les rues du lotissement « Les Vignes d’OTHELLO» soient nommées, ainsi que la numérotation des lots.</w:t>
      </w:r>
    </w:p>
    <w:p w:rsidR="00D20AA1" w:rsidRPr="00D20AA1" w:rsidRDefault="00D20AA1" w:rsidP="00D20AA1">
      <w:pPr>
        <w:rPr>
          <w:i/>
          <w:color w:val="7F7F7F" w:themeColor="text1" w:themeTint="80"/>
          <w:szCs w:val="22"/>
        </w:rPr>
      </w:pPr>
      <w:r w:rsidRPr="00D20AA1">
        <w:rPr>
          <w:i/>
          <w:color w:val="7F7F7F" w:themeColor="text1" w:themeTint="80"/>
          <w:szCs w:val="22"/>
        </w:rPr>
        <w:t>Il appartient au conseil municipal de choisir par délibération, le nom à donner aux rues, le numérotage des habitations constituant une mesure de police générale que le Maire peut prescrire en application de l’article L 2213-28 du Code Général des Collectivités Territoriales.</w:t>
      </w:r>
    </w:p>
    <w:p w:rsidR="00D20AA1" w:rsidRPr="00D20AA1" w:rsidRDefault="00D20AA1" w:rsidP="00D20AA1">
      <w:pPr>
        <w:rPr>
          <w:i/>
          <w:color w:val="7F7F7F" w:themeColor="text1" w:themeTint="80"/>
          <w:szCs w:val="22"/>
        </w:rPr>
      </w:pPr>
      <w:r w:rsidRPr="00D20AA1">
        <w:rPr>
          <w:i/>
          <w:color w:val="7F7F7F" w:themeColor="text1" w:themeTint="80"/>
          <w:szCs w:val="22"/>
        </w:rPr>
        <w:t>Il convient, pour faciliter le repérage, le travail des préposés et autres services publics ou commerciaux, la localisation sur les GPS, d’identifier clairement les adresses des lots et de procéder à leur numérotation.</w:t>
      </w:r>
    </w:p>
    <w:p w:rsidR="00D20AA1" w:rsidRPr="00D20AA1" w:rsidRDefault="00D20AA1" w:rsidP="00D20AA1">
      <w:pPr>
        <w:rPr>
          <w:i/>
          <w:color w:val="7F7F7F" w:themeColor="text1" w:themeTint="80"/>
          <w:szCs w:val="22"/>
        </w:rPr>
      </w:pPr>
      <w:r w:rsidRPr="00D20AA1">
        <w:rPr>
          <w:i/>
          <w:color w:val="7F7F7F" w:themeColor="text1" w:themeTint="80"/>
          <w:szCs w:val="22"/>
        </w:rPr>
        <w:t>Monsieur le Maire présente le projet de dénomination et de numérotation du lotissement « Les Vignes d’OTHELLO».</w:t>
      </w:r>
    </w:p>
    <w:p w:rsidR="00D20AA1" w:rsidRDefault="00D20AA1" w:rsidP="00D20AA1">
      <w:pPr>
        <w:rPr>
          <w:i/>
          <w:color w:val="7F7F7F" w:themeColor="text1" w:themeTint="80"/>
          <w:szCs w:val="22"/>
        </w:rPr>
      </w:pPr>
    </w:p>
    <w:p w:rsidR="00D20AA1" w:rsidRPr="002A0807" w:rsidRDefault="00075774" w:rsidP="001455F4">
      <w:pPr>
        <w:jc w:val="center"/>
        <w:rPr>
          <w:i/>
          <w:color w:val="0070C0"/>
          <w:szCs w:val="22"/>
          <w:u w:val="single"/>
        </w:rPr>
      </w:pPr>
      <w:r>
        <w:rPr>
          <w:i/>
          <w:noProof/>
          <w:color w:val="0070C0"/>
          <w:szCs w:val="22"/>
          <w:u w:val="single"/>
        </w:rPr>
        <w:drawing>
          <wp:inline distT="0" distB="0" distL="0" distR="0">
            <wp:extent cx="5707380" cy="345186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otissement Othello.JPG"/>
                    <pic:cNvPicPr/>
                  </pic:nvPicPr>
                  <pic:blipFill>
                    <a:blip r:embed="rId10">
                      <a:extLst>
                        <a:ext uri="{28A0092B-C50C-407E-A947-70E740481C1C}">
                          <a14:useLocalDpi xmlns:a14="http://schemas.microsoft.com/office/drawing/2010/main" val="0"/>
                        </a:ext>
                      </a:extLst>
                    </a:blip>
                    <a:stretch>
                      <a:fillRect/>
                    </a:stretch>
                  </pic:blipFill>
                  <pic:spPr>
                    <a:xfrm>
                      <a:off x="0" y="0"/>
                      <a:ext cx="5707380" cy="3451860"/>
                    </a:xfrm>
                    <a:prstGeom prst="rect">
                      <a:avLst/>
                    </a:prstGeom>
                  </pic:spPr>
                </pic:pic>
              </a:graphicData>
            </a:graphic>
          </wp:inline>
        </w:drawing>
      </w:r>
    </w:p>
    <w:p w:rsidR="00D20AA1" w:rsidRDefault="00D20AA1" w:rsidP="00D20AA1">
      <w:pPr>
        <w:rPr>
          <w:i/>
          <w:color w:val="7F7F7F" w:themeColor="text1" w:themeTint="80"/>
          <w:szCs w:val="22"/>
        </w:rPr>
      </w:pPr>
    </w:p>
    <w:p w:rsidR="00D20AA1" w:rsidRPr="00D20AA1" w:rsidRDefault="00D20AA1" w:rsidP="00D20AA1">
      <w:pPr>
        <w:rPr>
          <w:i/>
          <w:color w:val="7F7F7F" w:themeColor="text1" w:themeTint="80"/>
          <w:szCs w:val="22"/>
        </w:rPr>
      </w:pPr>
    </w:p>
    <w:p w:rsidR="00D20AA1" w:rsidRPr="00D20AA1" w:rsidRDefault="00D20AA1" w:rsidP="00D20AA1">
      <w:pPr>
        <w:rPr>
          <w:i/>
          <w:szCs w:val="22"/>
        </w:rPr>
      </w:pPr>
      <w:r w:rsidRPr="00D20AA1">
        <w:rPr>
          <w:i/>
          <w:szCs w:val="22"/>
        </w:rPr>
        <w:t xml:space="preserve">Suite à cet exposé et après en avoir délibéré, le conseil municipal décide </w:t>
      </w:r>
      <w:r w:rsidRPr="00700E43">
        <w:rPr>
          <w:i/>
          <w:szCs w:val="22"/>
          <w:u w:val="single"/>
        </w:rPr>
        <w:t>à l’unanimité</w:t>
      </w:r>
      <w:r w:rsidRPr="00D20AA1">
        <w:rPr>
          <w:i/>
          <w:szCs w:val="22"/>
        </w:rPr>
        <w:t xml:space="preserve"> : </w:t>
      </w:r>
    </w:p>
    <w:p w:rsidR="00D20AA1" w:rsidRPr="00D20AA1" w:rsidRDefault="00D20AA1" w:rsidP="00D20AA1">
      <w:pPr>
        <w:rPr>
          <w:i/>
          <w:color w:val="7F7F7F" w:themeColor="text1" w:themeTint="80"/>
          <w:szCs w:val="22"/>
        </w:rPr>
      </w:pPr>
    </w:p>
    <w:p w:rsidR="00D20AA1" w:rsidRPr="00D20AA1" w:rsidRDefault="00D20AA1" w:rsidP="00D20AA1">
      <w:pPr>
        <w:pStyle w:val="Paragraphedeliste"/>
        <w:numPr>
          <w:ilvl w:val="0"/>
          <w:numId w:val="5"/>
        </w:numPr>
        <w:contextualSpacing/>
        <w:rPr>
          <w:i/>
          <w:iCs/>
          <w:color w:val="7F7F7F" w:themeColor="text1" w:themeTint="80"/>
          <w:szCs w:val="22"/>
        </w:rPr>
      </w:pPr>
      <w:r w:rsidRPr="00D20AA1">
        <w:rPr>
          <w:i/>
          <w:color w:val="7F7F7F" w:themeColor="text1" w:themeTint="80"/>
          <w:szCs w:val="22"/>
        </w:rPr>
        <w:t>d’approuver la dénomination et la numérotation du lotissement « Les Vignes d’OTHELLO», conformément aux documents annexés à la présente délibération,</w:t>
      </w:r>
    </w:p>
    <w:p w:rsidR="00D20AA1" w:rsidRPr="00D20AA1" w:rsidRDefault="00D20AA1" w:rsidP="00D20AA1">
      <w:pPr>
        <w:pStyle w:val="Paragraphedeliste"/>
        <w:widowControl w:val="0"/>
        <w:numPr>
          <w:ilvl w:val="0"/>
          <w:numId w:val="5"/>
        </w:numPr>
        <w:tabs>
          <w:tab w:val="left" w:pos="2835"/>
          <w:tab w:val="left" w:pos="6237"/>
        </w:tabs>
        <w:overflowPunct w:val="0"/>
        <w:autoSpaceDE w:val="0"/>
        <w:autoSpaceDN w:val="0"/>
        <w:adjustRightInd w:val="0"/>
        <w:ind w:right="-2"/>
        <w:contextualSpacing/>
        <w:textAlignment w:val="baseline"/>
        <w:rPr>
          <w:i/>
          <w:iCs/>
          <w:color w:val="7F7F7F" w:themeColor="text1" w:themeTint="80"/>
          <w:szCs w:val="22"/>
        </w:rPr>
      </w:pPr>
      <w:r w:rsidRPr="00D20AA1">
        <w:rPr>
          <w:i/>
          <w:color w:val="7F7F7F" w:themeColor="text1" w:themeTint="80"/>
          <w:szCs w:val="22"/>
        </w:rPr>
        <w:t>de mandater Monsieur le Maire pour les formalités à accomplir.</w:t>
      </w:r>
    </w:p>
    <w:p w:rsidR="00130DC2" w:rsidRDefault="00130DC2" w:rsidP="00130DC2">
      <w:pPr>
        <w:pStyle w:val="Default"/>
        <w:jc w:val="both"/>
        <w:rPr>
          <w:rFonts w:ascii="Arial" w:hAnsi="Arial" w:cs="Arial"/>
          <w:bCs/>
          <w:i/>
          <w:color w:val="7F7F7F" w:themeColor="text1" w:themeTint="80"/>
          <w:sz w:val="22"/>
          <w:szCs w:val="22"/>
        </w:rPr>
      </w:pPr>
    </w:p>
    <w:p w:rsidR="00075774" w:rsidRDefault="00075774" w:rsidP="00130DC2">
      <w:pPr>
        <w:pStyle w:val="Default"/>
        <w:jc w:val="both"/>
        <w:rPr>
          <w:rFonts w:ascii="Arial" w:hAnsi="Arial" w:cs="Arial"/>
          <w:bCs/>
          <w:i/>
          <w:color w:val="7F7F7F" w:themeColor="text1" w:themeTint="80"/>
          <w:sz w:val="22"/>
          <w:szCs w:val="22"/>
        </w:rPr>
      </w:pPr>
    </w:p>
    <w:p w:rsidR="001455F4" w:rsidRDefault="001455F4" w:rsidP="00130DC2">
      <w:pPr>
        <w:pStyle w:val="Default"/>
        <w:jc w:val="both"/>
        <w:rPr>
          <w:rFonts w:ascii="Arial" w:hAnsi="Arial" w:cs="Arial"/>
          <w:bCs/>
          <w:i/>
          <w:color w:val="7F7F7F" w:themeColor="text1" w:themeTint="80"/>
          <w:sz w:val="22"/>
          <w:szCs w:val="22"/>
        </w:rPr>
      </w:pPr>
    </w:p>
    <w:p w:rsidR="001455F4" w:rsidRDefault="001455F4" w:rsidP="00130DC2">
      <w:pPr>
        <w:pStyle w:val="Default"/>
        <w:jc w:val="both"/>
        <w:rPr>
          <w:rFonts w:ascii="Arial" w:hAnsi="Arial" w:cs="Arial"/>
          <w:bCs/>
          <w:i/>
          <w:color w:val="7F7F7F" w:themeColor="text1" w:themeTint="80"/>
          <w:sz w:val="22"/>
          <w:szCs w:val="22"/>
        </w:rPr>
      </w:pPr>
    </w:p>
    <w:p w:rsidR="001455F4" w:rsidRDefault="001455F4" w:rsidP="00130DC2">
      <w:pPr>
        <w:pStyle w:val="Default"/>
        <w:jc w:val="both"/>
        <w:rPr>
          <w:rFonts w:ascii="Arial" w:hAnsi="Arial" w:cs="Arial"/>
          <w:bCs/>
          <w:i/>
          <w:color w:val="7F7F7F" w:themeColor="text1" w:themeTint="80"/>
          <w:sz w:val="22"/>
          <w:szCs w:val="22"/>
        </w:rPr>
      </w:pPr>
    </w:p>
    <w:p w:rsidR="001455F4" w:rsidRDefault="001455F4" w:rsidP="00130DC2">
      <w:pPr>
        <w:pStyle w:val="Default"/>
        <w:jc w:val="both"/>
        <w:rPr>
          <w:rFonts w:ascii="Arial" w:hAnsi="Arial" w:cs="Arial"/>
          <w:bCs/>
          <w:i/>
          <w:color w:val="7F7F7F" w:themeColor="text1" w:themeTint="80"/>
          <w:sz w:val="22"/>
          <w:szCs w:val="22"/>
        </w:rPr>
      </w:pPr>
    </w:p>
    <w:p w:rsidR="001455F4" w:rsidRPr="00130DC2" w:rsidRDefault="001455F4" w:rsidP="00130DC2">
      <w:pPr>
        <w:pStyle w:val="Default"/>
        <w:jc w:val="both"/>
        <w:rPr>
          <w:rFonts w:ascii="Arial" w:hAnsi="Arial" w:cs="Arial"/>
          <w:bCs/>
          <w:i/>
          <w:color w:val="7F7F7F" w:themeColor="text1" w:themeTint="80"/>
          <w:sz w:val="22"/>
          <w:szCs w:val="22"/>
        </w:rPr>
      </w:pPr>
    </w:p>
    <w:p w:rsidR="00E426F7" w:rsidRDefault="00E426F7" w:rsidP="00E426F7">
      <w:pPr>
        <w:pStyle w:val="NormalWeb"/>
        <w:numPr>
          <w:ilvl w:val="0"/>
          <w:numId w:val="1"/>
        </w:numPr>
        <w:spacing w:before="0" w:beforeAutospacing="0" w:after="40" w:line="276" w:lineRule="auto"/>
        <w:ind w:left="77"/>
        <w:rPr>
          <w:rFonts w:ascii="Arial" w:hAnsi="Arial" w:cs="Arial"/>
          <w:b/>
          <w:sz w:val="26"/>
          <w:szCs w:val="26"/>
          <w:u w:val="single"/>
        </w:rPr>
      </w:pPr>
      <w:r>
        <w:rPr>
          <w:rFonts w:ascii="Arial" w:hAnsi="Arial" w:cs="Arial"/>
          <w:b/>
          <w:sz w:val="26"/>
          <w:szCs w:val="26"/>
          <w:u w:val="single"/>
        </w:rPr>
        <w:lastRenderedPageBreak/>
        <w:t xml:space="preserve">5. </w:t>
      </w:r>
      <w:r w:rsidR="002A0807">
        <w:rPr>
          <w:rFonts w:ascii="Arial" w:hAnsi="Arial" w:cs="Arial"/>
          <w:b/>
          <w:iCs/>
          <w:sz w:val="26"/>
          <w:szCs w:val="26"/>
          <w:u w:val="single"/>
        </w:rPr>
        <w:t>Lotissement « Le Clos de Sainte Foy » : Dénomination des rues et numérotation des lots</w:t>
      </w:r>
    </w:p>
    <w:p w:rsidR="001E2ED4" w:rsidRPr="001E2ED4" w:rsidRDefault="001E2ED4" w:rsidP="001E2ED4">
      <w:pPr>
        <w:tabs>
          <w:tab w:val="left" w:pos="7725"/>
        </w:tabs>
        <w:ind w:left="283" w:right="-2"/>
        <w:rPr>
          <w:i/>
        </w:rPr>
      </w:pPr>
      <w:r w:rsidRPr="001E2ED4">
        <w:rPr>
          <w:i/>
        </w:rPr>
        <w:tab/>
      </w:r>
    </w:p>
    <w:p w:rsidR="002A0807" w:rsidRPr="002A0807" w:rsidRDefault="002A0807" w:rsidP="002A0807">
      <w:pPr>
        <w:rPr>
          <w:i/>
          <w:color w:val="7F7F7F" w:themeColor="text1" w:themeTint="80"/>
          <w:szCs w:val="22"/>
        </w:rPr>
      </w:pPr>
      <w:r w:rsidRPr="002A0807">
        <w:rPr>
          <w:i/>
          <w:color w:val="7F7F7F" w:themeColor="text1" w:themeTint="80"/>
          <w:szCs w:val="22"/>
        </w:rPr>
        <w:t>Monsieur le Maire donne lecture du courrier reçu de l’aménageur Espace Immobilier Contemporain, qui sollicite le conseil municipal afin que la rue du lotissement « Le Clos de Sainte Foy» soit nommée, ainsi que la numérotation des lots.</w:t>
      </w:r>
    </w:p>
    <w:p w:rsidR="002A0807" w:rsidRPr="002A0807" w:rsidRDefault="002A0807" w:rsidP="002A0807">
      <w:pPr>
        <w:rPr>
          <w:i/>
          <w:color w:val="7F7F7F" w:themeColor="text1" w:themeTint="80"/>
          <w:szCs w:val="22"/>
        </w:rPr>
      </w:pPr>
      <w:r w:rsidRPr="002A0807">
        <w:rPr>
          <w:i/>
          <w:color w:val="7F7F7F" w:themeColor="text1" w:themeTint="80"/>
          <w:szCs w:val="22"/>
        </w:rPr>
        <w:t>Il appartient au conseil municipal de choisir par délibération, le nom à donner à la rue, le numérotage des habitations constituant une mesure de police générale que le Maire peut prescrire en application de l’article L 2213-28 du Code Général des Collectivités Territoriales.</w:t>
      </w:r>
    </w:p>
    <w:p w:rsidR="002A0807" w:rsidRPr="002A0807" w:rsidRDefault="002A0807" w:rsidP="002A0807">
      <w:pPr>
        <w:rPr>
          <w:i/>
          <w:color w:val="7F7F7F" w:themeColor="text1" w:themeTint="80"/>
          <w:szCs w:val="22"/>
        </w:rPr>
      </w:pPr>
      <w:r w:rsidRPr="002A0807">
        <w:rPr>
          <w:i/>
          <w:color w:val="7F7F7F" w:themeColor="text1" w:themeTint="80"/>
          <w:szCs w:val="22"/>
        </w:rPr>
        <w:t>Il convient, pour faciliter le repérage, le travail des préposés et autres services publics ou commerciaux, la localisation sur les GPS, d’identifier clairement l’adresse des lots et de procéder à leur numérotation.</w:t>
      </w:r>
    </w:p>
    <w:p w:rsidR="002A0807" w:rsidRPr="002A0807" w:rsidRDefault="002A0807" w:rsidP="002A0807">
      <w:pPr>
        <w:rPr>
          <w:i/>
          <w:color w:val="7F7F7F" w:themeColor="text1" w:themeTint="80"/>
          <w:szCs w:val="22"/>
        </w:rPr>
      </w:pPr>
      <w:r w:rsidRPr="002A0807">
        <w:rPr>
          <w:i/>
          <w:color w:val="7F7F7F" w:themeColor="text1" w:themeTint="80"/>
          <w:szCs w:val="22"/>
        </w:rPr>
        <w:t>Monsieur le Maire présente le projet de dénomination et de numérotation du lotissement « Le Clos de Sainte Foy».</w:t>
      </w:r>
    </w:p>
    <w:p w:rsidR="002A0807" w:rsidRDefault="002A0807" w:rsidP="002A0807">
      <w:pPr>
        <w:rPr>
          <w:i/>
          <w:color w:val="7F7F7F" w:themeColor="text1" w:themeTint="80"/>
          <w:szCs w:val="22"/>
        </w:rPr>
      </w:pPr>
    </w:p>
    <w:p w:rsidR="00075774" w:rsidRDefault="00075774" w:rsidP="002A0807">
      <w:pPr>
        <w:rPr>
          <w:i/>
          <w:color w:val="0070C0"/>
          <w:szCs w:val="22"/>
          <w:u w:val="single"/>
        </w:rPr>
      </w:pPr>
    </w:p>
    <w:p w:rsidR="00075774" w:rsidRPr="003B37A1" w:rsidRDefault="00075774" w:rsidP="001455F4">
      <w:pPr>
        <w:ind w:left="708"/>
        <w:jc w:val="left"/>
        <w:rPr>
          <w:b/>
          <w:i/>
          <w:color w:val="0070C0"/>
          <w:szCs w:val="22"/>
          <w:u w:val="single"/>
        </w:rPr>
      </w:pPr>
      <w:r w:rsidRPr="003B37A1">
        <w:rPr>
          <w:b/>
          <w:i/>
          <w:noProof/>
          <w:color w:val="0070C0"/>
          <w:szCs w:val="22"/>
          <w:u w:val="single"/>
        </w:rPr>
        <w:drawing>
          <wp:inline distT="0" distB="0" distL="0" distR="0">
            <wp:extent cx="5019348" cy="362712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Lotissement Clos Ste Foy.JPG"/>
                    <pic:cNvPicPr/>
                  </pic:nvPicPr>
                  <pic:blipFill>
                    <a:blip r:embed="rId11">
                      <a:extLst>
                        <a:ext uri="{28A0092B-C50C-407E-A947-70E740481C1C}">
                          <a14:useLocalDpi xmlns:a14="http://schemas.microsoft.com/office/drawing/2010/main" val="0"/>
                        </a:ext>
                      </a:extLst>
                    </a:blip>
                    <a:stretch>
                      <a:fillRect/>
                    </a:stretch>
                  </pic:blipFill>
                  <pic:spPr>
                    <a:xfrm>
                      <a:off x="0" y="0"/>
                      <a:ext cx="5020132" cy="3627687"/>
                    </a:xfrm>
                    <a:prstGeom prst="rect">
                      <a:avLst/>
                    </a:prstGeom>
                  </pic:spPr>
                </pic:pic>
              </a:graphicData>
            </a:graphic>
          </wp:inline>
        </w:drawing>
      </w:r>
    </w:p>
    <w:p w:rsidR="002A0807" w:rsidRPr="002A0807" w:rsidRDefault="002A0807" w:rsidP="002A0807">
      <w:pPr>
        <w:rPr>
          <w:i/>
          <w:color w:val="7F7F7F" w:themeColor="text1" w:themeTint="80"/>
          <w:szCs w:val="22"/>
        </w:rPr>
      </w:pPr>
    </w:p>
    <w:p w:rsidR="002A0807" w:rsidRPr="002A0807" w:rsidRDefault="002A0807" w:rsidP="002A0807">
      <w:pPr>
        <w:rPr>
          <w:i/>
          <w:szCs w:val="22"/>
        </w:rPr>
      </w:pPr>
      <w:r w:rsidRPr="002A0807">
        <w:rPr>
          <w:i/>
          <w:szCs w:val="22"/>
        </w:rPr>
        <w:t xml:space="preserve">Suite à cet exposé et après en avoir délibéré, le conseil municipal décide </w:t>
      </w:r>
      <w:r w:rsidRPr="00700E43">
        <w:rPr>
          <w:i/>
          <w:szCs w:val="22"/>
          <w:u w:val="single"/>
        </w:rPr>
        <w:t>à l’unanimité</w:t>
      </w:r>
      <w:r w:rsidRPr="002A0807">
        <w:rPr>
          <w:i/>
          <w:szCs w:val="22"/>
        </w:rPr>
        <w:t xml:space="preserve"> : </w:t>
      </w:r>
    </w:p>
    <w:p w:rsidR="002A0807" w:rsidRPr="002A0807" w:rsidRDefault="002A0807" w:rsidP="002A0807">
      <w:pPr>
        <w:rPr>
          <w:i/>
          <w:color w:val="7F7F7F" w:themeColor="text1" w:themeTint="80"/>
          <w:szCs w:val="22"/>
        </w:rPr>
      </w:pPr>
    </w:p>
    <w:p w:rsidR="002A0807" w:rsidRPr="002A0807" w:rsidRDefault="002A0807" w:rsidP="002A0807">
      <w:pPr>
        <w:pStyle w:val="Paragraphedeliste"/>
        <w:numPr>
          <w:ilvl w:val="0"/>
          <w:numId w:val="5"/>
        </w:numPr>
        <w:contextualSpacing/>
        <w:rPr>
          <w:i/>
          <w:iCs/>
          <w:color w:val="7F7F7F" w:themeColor="text1" w:themeTint="80"/>
          <w:szCs w:val="22"/>
        </w:rPr>
      </w:pPr>
      <w:r w:rsidRPr="002A0807">
        <w:rPr>
          <w:i/>
          <w:color w:val="7F7F7F" w:themeColor="text1" w:themeTint="80"/>
          <w:szCs w:val="22"/>
        </w:rPr>
        <w:t>d’approuver la dénomination et la numérotation du lotissement « Le Clos de Sainte Foy», conformément aux documents annexés à la présente délibération,</w:t>
      </w:r>
    </w:p>
    <w:p w:rsidR="002A0807" w:rsidRPr="002A0807" w:rsidRDefault="002A0807" w:rsidP="002A0807">
      <w:pPr>
        <w:pStyle w:val="Paragraphedeliste"/>
        <w:widowControl w:val="0"/>
        <w:numPr>
          <w:ilvl w:val="0"/>
          <w:numId w:val="5"/>
        </w:numPr>
        <w:tabs>
          <w:tab w:val="left" w:pos="2835"/>
          <w:tab w:val="left" w:pos="6237"/>
        </w:tabs>
        <w:overflowPunct w:val="0"/>
        <w:autoSpaceDE w:val="0"/>
        <w:autoSpaceDN w:val="0"/>
        <w:adjustRightInd w:val="0"/>
        <w:ind w:right="-2"/>
        <w:contextualSpacing/>
        <w:textAlignment w:val="baseline"/>
        <w:rPr>
          <w:i/>
          <w:iCs/>
          <w:color w:val="7F7F7F" w:themeColor="text1" w:themeTint="80"/>
          <w:szCs w:val="22"/>
        </w:rPr>
      </w:pPr>
      <w:r w:rsidRPr="002A0807">
        <w:rPr>
          <w:i/>
          <w:color w:val="7F7F7F" w:themeColor="text1" w:themeTint="80"/>
          <w:szCs w:val="22"/>
        </w:rPr>
        <w:t>de mandater Monsieur le Maire pour les formalités à accomplir.</w:t>
      </w:r>
    </w:p>
    <w:p w:rsidR="002A0807" w:rsidRDefault="002A0807" w:rsidP="00767C28">
      <w:pPr>
        <w:pStyle w:val="NormalWeb"/>
        <w:spacing w:before="0" w:beforeAutospacing="0" w:after="40" w:line="276" w:lineRule="auto"/>
        <w:rPr>
          <w:rFonts w:ascii="Arial" w:hAnsi="Arial" w:cs="Arial"/>
          <w:b/>
          <w:sz w:val="26"/>
          <w:szCs w:val="26"/>
          <w:u w:val="single"/>
        </w:rPr>
      </w:pPr>
    </w:p>
    <w:p w:rsidR="00B40639" w:rsidRDefault="00B40639" w:rsidP="00767C28">
      <w:pPr>
        <w:pStyle w:val="NormalWeb"/>
        <w:spacing w:before="0" w:beforeAutospacing="0" w:after="40" w:line="276" w:lineRule="auto"/>
        <w:rPr>
          <w:rFonts w:ascii="Arial" w:hAnsi="Arial" w:cs="Arial"/>
          <w:b/>
          <w:sz w:val="26"/>
          <w:szCs w:val="26"/>
          <w:u w:val="single"/>
        </w:rPr>
      </w:pPr>
    </w:p>
    <w:p w:rsidR="001455F4" w:rsidRDefault="001455F4" w:rsidP="00767C28">
      <w:pPr>
        <w:pStyle w:val="NormalWeb"/>
        <w:spacing w:before="0" w:beforeAutospacing="0" w:after="40" w:line="276" w:lineRule="auto"/>
        <w:rPr>
          <w:rFonts w:ascii="Arial" w:hAnsi="Arial" w:cs="Arial"/>
          <w:b/>
          <w:sz w:val="26"/>
          <w:szCs w:val="26"/>
          <w:u w:val="single"/>
        </w:rPr>
      </w:pPr>
    </w:p>
    <w:p w:rsidR="001455F4" w:rsidRDefault="001455F4" w:rsidP="00767C28">
      <w:pPr>
        <w:pStyle w:val="NormalWeb"/>
        <w:spacing w:before="0" w:beforeAutospacing="0" w:after="40" w:line="276" w:lineRule="auto"/>
        <w:rPr>
          <w:rFonts w:ascii="Arial" w:hAnsi="Arial" w:cs="Arial"/>
          <w:b/>
          <w:sz w:val="26"/>
          <w:szCs w:val="26"/>
          <w:u w:val="single"/>
        </w:rPr>
      </w:pPr>
    </w:p>
    <w:p w:rsidR="001455F4" w:rsidRPr="00767C28" w:rsidRDefault="001455F4" w:rsidP="00767C28">
      <w:pPr>
        <w:pStyle w:val="NormalWeb"/>
        <w:spacing w:before="0" w:beforeAutospacing="0" w:after="40" w:line="276" w:lineRule="auto"/>
        <w:rPr>
          <w:rFonts w:ascii="Arial" w:hAnsi="Arial" w:cs="Arial"/>
          <w:b/>
          <w:sz w:val="26"/>
          <w:szCs w:val="26"/>
          <w:u w:val="single"/>
        </w:rPr>
      </w:pPr>
    </w:p>
    <w:p w:rsidR="002A0807" w:rsidRPr="002A0807" w:rsidRDefault="00767C28" w:rsidP="002A0807">
      <w:pPr>
        <w:pStyle w:val="NormalWeb"/>
        <w:numPr>
          <w:ilvl w:val="0"/>
          <w:numId w:val="1"/>
        </w:numPr>
        <w:spacing w:before="0" w:beforeAutospacing="0" w:after="40" w:line="276" w:lineRule="auto"/>
        <w:ind w:left="77"/>
        <w:rPr>
          <w:rFonts w:ascii="Arial" w:hAnsi="Arial" w:cs="Arial"/>
          <w:b/>
          <w:color w:val="7F7F7F" w:themeColor="text1" w:themeTint="80"/>
          <w:sz w:val="26"/>
          <w:szCs w:val="26"/>
          <w:u w:val="single"/>
        </w:rPr>
      </w:pPr>
      <w:r w:rsidRPr="00767C28">
        <w:rPr>
          <w:rFonts w:ascii="Arial" w:hAnsi="Arial" w:cs="Arial"/>
          <w:b/>
          <w:sz w:val="26"/>
          <w:szCs w:val="26"/>
          <w:u w:val="single"/>
        </w:rPr>
        <w:lastRenderedPageBreak/>
        <w:t xml:space="preserve">6. </w:t>
      </w:r>
      <w:r w:rsidR="002A0807">
        <w:rPr>
          <w:rFonts w:ascii="Arial" w:hAnsi="Arial" w:cs="Arial"/>
          <w:b/>
          <w:sz w:val="26"/>
          <w:szCs w:val="26"/>
          <w:u w:val="single"/>
        </w:rPr>
        <w:t>Création d’un poste d’Adjoint Administratif principal de 1</w:t>
      </w:r>
      <w:r w:rsidR="002A0807" w:rsidRPr="002A0807">
        <w:rPr>
          <w:rFonts w:ascii="Arial" w:hAnsi="Arial" w:cs="Arial"/>
          <w:b/>
          <w:sz w:val="26"/>
          <w:szCs w:val="26"/>
          <w:u w:val="single"/>
          <w:vertAlign w:val="superscript"/>
        </w:rPr>
        <w:t>ère</w:t>
      </w:r>
      <w:r w:rsidR="002A0807">
        <w:rPr>
          <w:rFonts w:ascii="Arial" w:hAnsi="Arial" w:cs="Arial"/>
          <w:b/>
          <w:sz w:val="26"/>
          <w:szCs w:val="26"/>
          <w:u w:val="single"/>
        </w:rPr>
        <w:t xml:space="preserve"> classe</w:t>
      </w:r>
    </w:p>
    <w:p w:rsidR="009A7474" w:rsidRPr="002A0807" w:rsidRDefault="009A7474" w:rsidP="0028619F">
      <w:pPr>
        <w:pStyle w:val="Paragraphedeliste"/>
        <w:spacing w:before="30"/>
        <w:ind w:left="643" w:right="68"/>
        <w:rPr>
          <w:rFonts w:cs="Arial"/>
          <w:i/>
          <w:color w:val="7F7F7F" w:themeColor="text1" w:themeTint="80"/>
          <w:szCs w:val="22"/>
        </w:rPr>
      </w:pPr>
    </w:p>
    <w:p w:rsidR="002A0807" w:rsidRPr="002A0807" w:rsidRDefault="002A0807" w:rsidP="002A0807">
      <w:pPr>
        <w:ind w:firstLine="284"/>
        <w:rPr>
          <w:color w:val="7F7F7F" w:themeColor="text1" w:themeTint="80"/>
          <w:szCs w:val="22"/>
        </w:rPr>
      </w:pPr>
      <w:r w:rsidRPr="002A0807">
        <w:rPr>
          <w:bCs/>
          <w:i/>
          <w:iCs/>
          <w:color w:val="7F7F7F" w:themeColor="text1" w:themeTint="80"/>
          <w:szCs w:val="22"/>
        </w:rPr>
        <w:t xml:space="preserve">Monsieur le Maire expose au conseil municipal que dans le cadre de l’avancement d’un agent territorial, il y aurait lieu de créer </w:t>
      </w:r>
      <w:r w:rsidRPr="002A0807">
        <w:rPr>
          <w:i/>
          <w:iCs/>
          <w:color w:val="7F7F7F" w:themeColor="text1" w:themeTint="80"/>
          <w:szCs w:val="22"/>
        </w:rPr>
        <w:t xml:space="preserve">un poste </w:t>
      </w:r>
      <w:r w:rsidRPr="002A0807">
        <w:rPr>
          <w:i/>
          <w:color w:val="7F7F7F" w:themeColor="text1" w:themeTint="80"/>
          <w:szCs w:val="22"/>
        </w:rPr>
        <w:t>d’Adjoint Administratif principal de 1</w:t>
      </w:r>
      <w:r w:rsidRPr="002A0807">
        <w:rPr>
          <w:i/>
          <w:color w:val="7F7F7F" w:themeColor="text1" w:themeTint="80"/>
          <w:szCs w:val="22"/>
          <w:vertAlign w:val="superscript"/>
        </w:rPr>
        <w:t>ère</w:t>
      </w:r>
      <w:r w:rsidRPr="002A0807">
        <w:rPr>
          <w:i/>
          <w:color w:val="7F7F7F" w:themeColor="text1" w:themeTint="80"/>
          <w:szCs w:val="22"/>
        </w:rPr>
        <w:t xml:space="preserve"> classe à temps complet</w:t>
      </w:r>
      <w:r w:rsidRPr="002A0807">
        <w:rPr>
          <w:i/>
          <w:iCs/>
          <w:color w:val="7F7F7F" w:themeColor="text1" w:themeTint="80"/>
          <w:szCs w:val="22"/>
        </w:rPr>
        <w:t xml:space="preserve"> (35h00)</w:t>
      </w:r>
      <w:r w:rsidRPr="002A0807">
        <w:rPr>
          <w:bCs/>
          <w:i/>
          <w:color w:val="7F7F7F" w:themeColor="text1" w:themeTint="80"/>
          <w:szCs w:val="22"/>
        </w:rPr>
        <w:t>.</w:t>
      </w:r>
    </w:p>
    <w:p w:rsidR="002A0807" w:rsidRDefault="002A0807" w:rsidP="002A0807">
      <w:pPr>
        <w:tabs>
          <w:tab w:val="left" w:pos="284"/>
          <w:tab w:val="left" w:pos="2552"/>
        </w:tabs>
        <w:rPr>
          <w:bCs/>
          <w:iCs/>
          <w:color w:val="7F7F7F" w:themeColor="text1" w:themeTint="80"/>
          <w:szCs w:val="22"/>
        </w:rPr>
      </w:pPr>
    </w:p>
    <w:p w:rsidR="002A0807" w:rsidRPr="00A356C1" w:rsidRDefault="00A356C1" w:rsidP="00A356C1">
      <w:pPr>
        <w:tabs>
          <w:tab w:val="left" w:pos="284"/>
          <w:tab w:val="left" w:pos="2552"/>
        </w:tabs>
        <w:rPr>
          <w:bCs/>
          <w:iCs/>
          <w:color w:val="0070C0"/>
          <w:szCs w:val="22"/>
        </w:rPr>
      </w:pPr>
      <w:r w:rsidRPr="00A356C1">
        <w:rPr>
          <w:bCs/>
          <w:iCs/>
          <w:color w:val="0070C0"/>
          <w:szCs w:val="22"/>
        </w:rPr>
        <w:t>Nous sommes dans le cadre d’avancement de carrière d’un agent. Pour y accéder, nous devons créer un poste.</w:t>
      </w:r>
    </w:p>
    <w:p w:rsidR="00A356C1" w:rsidRPr="00B40639" w:rsidRDefault="00A356C1" w:rsidP="00A356C1">
      <w:pPr>
        <w:tabs>
          <w:tab w:val="left" w:pos="284"/>
          <w:tab w:val="left" w:pos="2552"/>
        </w:tabs>
        <w:rPr>
          <w:bCs/>
          <w:iCs/>
          <w:color w:val="0070C0"/>
          <w:szCs w:val="22"/>
          <w:u w:val="single"/>
        </w:rPr>
      </w:pPr>
    </w:p>
    <w:p w:rsidR="002A0807" w:rsidRPr="002A0807" w:rsidRDefault="002A0807" w:rsidP="002A0807">
      <w:pPr>
        <w:tabs>
          <w:tab w:val="left" w:pos="284"/>
          <w:tab w:val="left" w:pos="2552"/>
        </w:tabs>
        <w:ind w:firstLine="284"/>
        <w:rPr>
          <w:bCs/>
          <w:i/>
          <w:iCs/>
          <w:szCs w:val="22"/>
        </w:rPr>
      </w:pPr>
      <w:r w:rsidRPr="002A0807">
        <w:rPr>
          <w:bCs/>
          <w:i/>
          <w:iCs/>
          <w:szCs w:val="22"/>
        </w:rPr>
        <w:t xml:space="preserve">A la suite de cet exposé et après en avoir délibéré, le conseil municipal décide </w:t>
      </w:r>
      <w:r w:rsidRPr="00A356C1">
        <w:rPr>
          <w:bCs/>
          <w:i/>
          <w:iCs/>
          <w:szCs w:val="22"/>
          <w:u w:val="single"/>
        </w:rPr>
        <w:t>à l’unanimité</w:t>
      </w:r>
      <w:r w:rsidRPr="002A0807">
        <w:rPr>
          <w:bCs/>
          <w:i/>
          <w:iCs/>
          <w:szCs w:val="22"/>
        </w:rPr>
        <w:t xml:space="preserve"> : </w:t>
      </w:r>
    </w:p>
    <w:p w:rsidR="002A0807" w:rsidRPr="002A0807" w:rsidRDefault="002A0807" w:rsidP="002A0807">
      <w:pPr>
        <w:pStyle w:val="Paragraphedeliste"/>
        <w:ind w:left="0" w:firstLine="284"/>
        <w:rPr>
          <w:bCs/>
          <w:i/>
          <w:iCs/>
          <w:szCs w:val="22"/>
        </w:rPr>
      </w:pPr>
    </w:p>
    <w:p w:rsidR="002A0807" w:rsidRPr="002A0807" w:rsidRDefault="002A0807" w:rsidP="002A0807">
      <w:pPr>
        <w:pStyle w:val="Paragraphedeliste"/>
        <w:widowControl w:val="0"/>
        <w:numPr>
          <w:ilvl w:val="0"/>
          <w:numId w:val="5"/>
        </w:numPr>
        <w:overflowPunct w:val="0"/>
        <w:autoSpaceDE w:val="0"/>
        <w:autoSpaceDN w:val="0"/>
        <w:adjustRightInd w:val="0"/>
        <w:contextualSpacing/>
        <w:textAlignment w:val="baseline"/>
        <w:rPr>
          <w:bCs/>
          <w:i/>
          <w:color w:val="7F7F7F" w:themeColor="text1" w:themeTint="80"/>
          <w:szCs w:val="22"/>
        </w:rPr>
      </w:pPr>
      <w:r w:rsidRPr="002A0807">
        <w:rPr>
          <w:bCs/>
          <w:i/>
          <w:iCs/>
          <w:color w:val="7F7F7F" w:themeColor="text1" w:themeTint="80"/>
          <w:szCs w:val="22"/>
        </w:rPr>
        <w:t xml:space="preserve"> de créer </w:t>
      </w:r>
      <w:r w:rsidRPr="002A0807">
        <w:rPr>
          <w:i/>
          <w:iCs/>
          <w:color w:val="7F7F7F" w:themeColor="text1" w:themeTint="80"/>
          <w:szCs w:val="22"/>
        </w:rPr>
        <w:t xml:space="preserve">un poste </w:t>
      </w:r>
      <w:r w:rsidRPr="002A0807">
        <w:rPr>
          <w:i/>
          <w:color w:val="7F7F7F" w:themeColor="text1" w:themeTint="80"/>
          <w:szCs w:val="22"/>
        </w:rPr>
        <w:t>d’Adjoint Administratif principal de 1</w:t>
      </w:r>
      <w:r w:rsidRPr="002A0807">
        <w:rPr>
          <w:i/>
          <w:color w:val="7F7F7F" w:themeColor="text1" w:themeTint="80"/>
          <w:szCs w:val="22"/>
          <w:vertAlign w:val="superscript"/>
        </w:rPr>
        <w:t>ère</w:t>
      </w:r>
      <w:r w:rsidRPr="002A0807">
        <w:rPr>
          <w:i/>
          <w:color w:val="7F7F7F" w:themeColor="text1" w:themeTint="80"/>
          <w:szCs w:val="22"/>
        </w:rPr>
        <w:t xml:space="preserve"> classe à temps complet</w:t>
      </w:r>
      <w:r w:rsidRPr="002A0807">
        <w:rPr>
          <w:i/>
          <w:iCs/>
          <w:color w:val="7F7F7F" w:themeColor="text1" w:themeTint="80"/>
          <w:szCs w:val="22"/>
        </w:rPr>
        <w:t xml:space="preserve"> (35h00), à compter du 1</w:t>
      </w:r>
      <w:r w:rsidRPr="002A0807">
        <w:rPr>
          <w:i/>
          <w:iCs/>
          <w:color w:val="7F7F7F" w:themeColor="text1" w:themeTint="80"/>
          <w:szCs w:val="22"/>
          <w:vertAlign w:val="superscript"/>
        </w:rPr>
        <w:t>er</w:t>
      </w:r>
      <w:r w:rsidRPr="002A0807">
        <w:rPr>
          <w:i/>
          <w:iCs/>
          <w:color w:val="7F7F7F" w:themeColor="text1" w:themeTint="80"/>
          <w:szCs w:val="22"/>
        </w:rPr>
        <w:t xml:space="preserve"> novembre 2016</w:t>
      </w:r>
      <w:r w:rsidRPr="002A0807">
        <w:rPr>
          <w:bCs/>
          <w:i/>
          <w:color w:val="7F7F7F" w:themeColor="text1" w:themeTint="80"/>
          <w:szCs w:val="22"/>
        </w:rPr>
        <w:t>.</w:t>
      </w:r>
    </w:p>
    <w:p w:rsidR="002A0807" w:rsidRPr="00425CB6" w:rsidRDefault="002A0807" w:rsidP="00425CB6">
      <w:pPr>
        <w:pStyle w:val="Paragraphedeliste"/>
        <w:widowControl w:val="0"/>
        <w:numPr>
          <w:ilvl w:val="0"/>
          <w:numId w:val="5"/>
        </w:numPr>
        <w:overflowPunct w:val="0"/>
        <w:autoSpaceDE w:val="0"/>
        <w:autoSpaceDN w:val="0"/>
        <w:adjustRightInd w:val="0"/>
        <w:textAlignment w:val="baseline"/>
        <w:rPr>
          <w:bCs/>
          <w:i/>
          <w:iCs/>
          <w:color w:val="7F7F7F" w:themeColor="text1" w:themeTint="80"/>
          <w:szCs w:val="22"/>
        </w:rPr>
      </w:pPr>
      <w:r w:rsidRPr="00425CB6">
        <w:rPr>
          <w:bCs/>
          <w:i/>
          <w:iCs/>
          <w:color w:val="7F7F7F" w:themeColor="text1" w:themeTint="80"/>
          <w:szCs w:val="22"/>
        </w:rPr>
        <w:t>de prévoir au budget principal les crédits nécessaires,</w:t>
      </w:r>
    </w:p>
    <w:p w:rsidR="00EC591F" w:rsidRPr="008006D0" w:rsidRDefault="002A0807" w:rsidP="008006D0">
      <w:pPr>
        <w:pStyle w:val="Paragraphedeliste"/>
        <w:widowControl w:val="0"/>
        <w:numPr>
          <w:ilvl w:val="0"/>
          <w:numId w:val="5"/>
        </w:numPr>
        <w:overflowPunct w:val="0"/>
        <w:autoSpaceDE w:val="0"/>
        <w:autoSpaceDN w:val="0"/>
        <w:adjustRightInd w:val="0"/>
        <w:textAlignment w:val="baseline"/>
        <w:rPr>
          <w:bCs/>
          <w:i/>
          <w:iCs/>
          <w:color w:val="7F7F7F" w:themeColor="text1" w:themeTint="80"/>
          <w:szCs w:val="22"/>
        </w:rPr>
      </w:pPr>
      <w:r w:rsidRPr="00425CB6">
        <w:rPr>
          <w:bCs/>
          <w:i/>
          <w:iCs/>
          <w:color w:val="7F7F7F" w:themeColor="text1" w:themeTint="80"/>
          <w:szCs w:val="22"/>
        </w:rPr>
        <w:t>de transmettre copie de la présente délibération au Centre de Gestion de la Fonction Publique Territoriale.</w:t>
      </w:r>
    </w:p>
    <w:p w:rsidR="00417192" w:rsidRDefault="00417192" w:rsidP="00813B43">
      <w:pPr>
        <w:contextualSpacing/>
        <w:jc w:val="left"/>
        <w:rPr>
          <w:i/>
          <w:szCs w:val="22"/>
        </w:rPr>
      </w:pPr>
    </w:p>
    <w:p w:rsidR="001455F4" w:rsidRPr="00DB636E" w:rsidRDefault="001455F4" w:rsidP="00813B43">
      <w:pPr>
        <w:contextualSpacing/>
        <w:jc w:val="left"/>
        <w:rPr>
          <w:i/>
          <w:szCs w:val="22"/>
        </w:rPr>
      </w:pPr>
    </w:p>
    <w:p w:rsidR="00EB1200" w:rsidRDefault="00B40639" w:rsidP="00EC591F">
      <w:pPr>
        <w:pStyle w:val="NormalWeb"/>
        <w:numPr>
          <w:ilvl w:val="0"/>
          <w:numId w:val="1"/>
        </w:numPr>
        <w:spacing w:before="0" w:beforeAutospacing="0" w:after="40" w:line="276" w:lineRule="auto"/>
        <w:ind w:left="77"/>
        <w:rPr>
          <w:rFonts w:ascii="Arial" w:hAnsi="Arial" w:cs="Arial"/>
          <w:b/>
          <w:sz w:val="26"/>
          <w:szCs w:val="26"/>
          <w:u w:val="single"/>
        </w:rPr>
      </w:pPr>
      <w:r w:rsidRPr="00B40639">
        <w:rPr>
          <w:i/>
          <w:iCs/>
          <w:noProof/>
        </w:rPr>
        <w:drawing>
          <wp:anchor distT="0" distB="0" distL="114300" distR="114300" simplePos="0" relativeHeight="251656704" behindDoc="0" locked="0" layoutInCell="1" allowOverlap="1" wp14:anchorId="6AC3C378" wp14:editId="732EB3B3">
            <wp:simplePos x="0" y="0"/>
            <wp:positionH relativeFrom="column">
              <wp:posOffset>-240030</wp:posOffset>
            </wp:positionH>
            <wp:positionV relativeFrom="paragraph">
              <wp:posOffset>327025</wp:posOffset>
            </wp:positionV>
            <wp:extent cx="6256020" cy="149352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602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C28">
        <w:rPr>
          <w:rFonts w:ascii="Arial" w:hAnsi="Arial" w:cs="Arial"/>
          <w:b/>
          <w:iCs/>
          <w:sz w:val="26"/>
          <w:szCs w:val="26"/>
          <w:u w:val="single"/>
        </w:rPr>
        <w:t>7.</w:t>
      </w:r>
      <w:r w:rsidR="000D1F09">
        <w:rPr>
          <w:rFonts w:ascii="Arial" w:hAnsi="Arial" w:cs="Arial"/>
          <w:b/>
          <w:sz w:val="26"/>
          <w:szCs w:val="26"/>
          <w:u w:val="single"/>
        </w:rPr>
        <w:t xml:space="preserve">  </w:t>
      </w:r>
      <w:r w:rsidR="00425CB6">
        <w:rPr>
          <w:rFonts w:ascii="Arial" w:hAnsi="Arial" w:cs="Arial"/>
          <w:b/>
          <w:sz w:val="26"/>
          <w:szCs w:val="26"/>
          <w:u w:val="single"/>
        </w:rPr>
        <w:t>Budget P</w:t>
      </w:r>
      <w:r w:rsidR="002A0807">
        <w:rPr>
          <w:rFonts w:ascii="Arial" w:hAnsi="Arial" w:cs="Arial"/>
          <w:b/>
          <w:sz w:val="26"/>
          <w:szCs w:val="26"/>
          <w:u w:val="single"/>
        </w:rPr>
        <w:t>rincipal DM2</w:t>
      </w:r>
    </w:p>
    <w:p w:rsidR="003B37A1" w:rsidRDefault="003B37A1" w:rsidP="00E943E8">
      <w:pPr>
        <w:tabs>
          <w:tab w:val="left" w:pos="2835"/>
          <w:tab w:val="left" w:pos="6237"/>
        </w:tabs>
        <w:ind w:right="-2"/>
        <w:rPr>
          <w:rFonts w:cs="Arial"/>
          <w:color w:val="0070C0"/>
          <w:szCs w:val="22"/>
        </w:rPr>
      </w:pPr>
    </w:p>
    <w:p w:rsidR="00F962F9" w:rsidRPr="00E943E8" w:rsidRDefault="00900E16" w:rsidP="00EE435A">
      <w:pPr>
        <w:tabs>
          <w:tab w:val="left" w:pos="2835"/>
          <w:tab w:val="left" w:pos="6237"/>
        </w:tabs>
        <w:ind w:right="-2"/>
        <w:rPr>
          <w:color w:val="0070C0"/>
          <w:szCs w:val="22"/>
        </w:rPr>
      </w:pPr>
      <w:r w:rsidRPr="001371DD">
        <w:rPr>
          <w:rFonts w:cs="Arial"/>
          <w:color w:val="0070C0"/>
          <w:szCs w:val="22"/>
        </w:rPr>
        <w:t>Nous sommes dans une opération comptable d’affectation, c’est-à-dire un ajustement comptable pour recevoir les P.U.P</w:t>
      </w:r>
      <w:r w:rsidR="00E943E8">
        <w:rPr>
          <w:rFonts w:cs="Arial"/>
          <w:color w:val="0070C0"/>
          <w:szCs w:val="22"/>
        </w:rPr>
        <w:t xml:space="preserve"> </w:t>
      </w:r>
      <w:r w:rsidR="00E943E8" w:rsidRPr="00775DF3">
        <w:rPr>
          <w:color w:val="0070C0"/>
          <w:szCs w:val="22"/>
        </w:rPr>
        <w:t>(Projet Urbain Partenarial)</w:t>
      </w:r>
      <w:r w:rsidRPr="001371DD">
        <w:rPr>
          <w:rFonts w:cs="Arial"/>
          <w:color w:val="0070C0"/>
          <w:szCs w:val="22"/>
        </w:rPr>
        <w:t>. Une recette de ce type doit être matérialisée sur un article et non sur un programme (une recette ne peut être affectée à un programme).</w:t>
      </w:r>
    </w:p>
    <w:p w:rsidR="00F962F9" w:rsidRDefault="00F962F9" w:rsidP="00EE435A">
      <w:pPr>
        <w:pStyle w:val="NormalWeb"/>
        <w:spacing w:before="0" w:beforeAutospacing="0" w:after="40" w:line="276" w:lineRule="auto"/>
        <w:ind w:left="77"/>
        <w:jc w:val="both"/>
        <w:rPr>
          <w:rFonts w:ascii="Arial" w:hAnsi="Arial" w:cs="Arial"/>
          <w:b/>
          <w:sz w:val="26"/>
          <w:szCs w:val="26"/>
          <w:u w:val="single"/>
        </w:rPr>
      </w:pPr>
    </w:p>
    <w:p w:rsidR="001371DD" w:rsidRDefault="001371DD" w:rsidP="001371DD">
      <w:pPr>
        <w:rPr>
          <w:i/>
          <w:szCs w:val="22"/>
        </w:rPr>
      </w:pPr>
      <w:r w:rsidRPr="001871DD">
        <w:rPr>
          <w:i/>
          <w:szCs w:val="22"/>
        </w:rPr>
        <w:t>Suite à cet exposé et après en avoir délib</w:t>
      </w:r>
      <w:r>
        <w:rPr>
          <w:i/>
          <w:szCs w:val="22"/>
        </w:rPr>
        <w:t>éré, le conseil municipal approuve</w:t>
      </w:r>
      <w:r w:rsidRPr="001871DD">
        <w:rPr>
          <w:i/>
          <w:szCs w:val="22"/>
        </w:rPr>
        <w:t xml:space="preserve"> </w:t>
      </w:r>
      <w:r w:rsidRPr="001371DD">
        <w:rPr>
          <w:i/>
          <w:szCs w:val="22"/>
          <w:u w:val="single"/>
        </w:rPr>
        <w:t xml:space="preserve">à l’unanimité </w:t>
      </w:r>
    </w:p>
    <w:p w:rsidR="001371DD" w:rsidRPr="001871DD" w:rsidRDefault="001371DD" w:rsidP="001371DD">
      <w:pPr>
        <w:rPr>
          <w:i/>
          <w:szCs w:val="22"/>
        </w:rPr>
      </w:pPr>
      <w:proofErr w:type="gramStart"/>
      <w:r>
        <w:rPr>
          <w:i/>
          <w:szCs w:val="22"/>
        </w:rPr>
        <w:t>cette</w:t>
      </w:r>
      <w:proofErr w:type="gramEnd"/>
      <w:r>
        <w:rPr>
          <w:i/>
          <w:szCs w:val="22"/>
        </w:rPr>
        <w:t xml:space="preserve"> </w:t>
      </w:r>
      <w:r w:rsidRPr="00A835D2">
        <w:rPr>
          <w:i/>
          <w:szCs w:val="22"/>
          <w:u w:val="single"/>
        </w:rPr>
        <w:t>D</w:t>
      </w:r>
      <w:r>
        <w:rPr>
          <w:i/>
          <w:szCs w:val="22"/>
        </w:rPr>
        <w:t xml:space="preserve">écision </w:t>
      </w:r>
      <w:r w:rsidRPr="00A835D2">
        <w:rPr>
          <w:i/>
          <w:szCs w:val="22"/>
          <w:u w:val="single"/>
        </w:rPr>
        <w:t>M</w:t>
      </w:r>
      <w:r>
        <w:rPr>
          <w:i/>
          <w:szCs w:val="22"/>
        </w:rPr>
        <w:t xml:space="preserve">odificative </w:t>
      </w:r>
    </w:p>
    <w:p w:rsidR="003B37A1" w:rsidRDefault="003B37A1" w:rsidP="00F962F9">
      <w:pPr>
        <w:pStyle w:val="NormalWeb"/>
        <w:spacing w:before="0" w:beforeAutospacing="0" w:after="40" w:line="276" w:lineRule="auto"/>
        <w:ind w:left="77"/>
        <w:rPr>
          <w:rFonts w:ascii="Arial" w:hAnsi="Arial" w:cs="Arial"/>
          <w:b/>
          <w:sz w:val="26"/>
          <w:szCs w:val="26"/>
          <w:u w:val="single"/>
        </w:rPr>
      </w:pPr>
    </w:p>
    <w:p w:rsidR="00620AAA" w:rsidRDefault="00620AAA" w:rsidP="00F962F9">
      <w:pPr>
        <w:pStyle w:val="NormalWeb"/>
        <w:spacing w:before="0" w:beforeAutospacing="0" w:after="40" w:line="276" w:lineRule="auto"/>
        <w:ind w:left="77"/>
        <w:rPr>
          <w:rFonts w:ascii="Arial" w:hAnsi="Arial" w:cs="Arial"/>
          <w:b/>
          <w:sz w:val="26"/>
          <w:szCs w:val="26"/>
          <w:u w:val="single"/>
        </w:rPr>
      </w:pPr>
    </w:p>
    <w:p w:rsidR="00425CB6" w:rsidRDefault="00425CB6" w:rsidP="00EC591F">
      <w:pPr>
        <w:pStyle w:val="NormalWeb"/>
        <w:numPr>
          <w:ilvl w:val="0"/>
          <w:numId w:val="1"/>
        </w:numPr>
        <w:spacing w:before="0" w:beforeAutospacing="0" w:after="40" w:line="276" w:lineRule="auto"/>
        <w:ind w:left="77"/>
        <w:rPr>
          <w:rFonts w:ascii="Arial" w:hAnsi="Arial" w:cs="Arial"/>
          <w:b/>
          <w:sz w:val="26"/>
          <w:szCs w:val="26"/>
          <w:u w:val="single"/>
        </w:rPr>
      </w:pPr>
      <w:r>
        <w:rPr>
          <w:i/>
          <w:iCs/>
          <w:noProof/>
          <w:sz w:val="22"/>
          <w:szCs w:val="22"/>
        </w:rPr>
        <w:drawing>
          <wp:anchor distT="0" distB="0" distL="114300" distR="114300" simplePos="0" relativeHeight="251658752" behindDoc="0" locked="0" layoutInCell="1" allowOverlap="1" wp14:anchorId="78A3D44A" wp14:editId="40140582">
            <wp:simplePos x="0" y="0"/>
            <wp:positionH relativeFrom="column">
              <wp:posOffset>-171450</wp:posOffset>
            </wp:positionH>
            <wp:positionV relativeFrom="paragraph">
              <wp:posOffset>339725</wp:posOffset>
            </wp:positionV>
            <wp:extent cx="6210300" cy="170688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6"/>
          <w:szCs w:val="26"/>
          <w:u w:val="single"/>
        </w:rPr>
        <w:t>8. Budget Assainissement DM1</w:t>
      </w:r>
    </w:p>
    <w:p w:rsidR="00800E4B" w:rsidRDefault="00800E4B" w:rsidP="00EE435A">
      <w:pPr>
        <w:pStyle w:val="NormalWeb"/>
        <w:spacing w:before="0" w:beforeAutospacing="0" w:after="40" w:line="276" w:lineRule="auto"/>
        <w:ind w:left="77"/>
        <w:jc w:val="both"/>
        <w:rPr>
          <w:rFonts w:ascii="Arial" w:hAnsi="Arial" w:cs="Arial"/>
          <w:color w:val="0070C0"/>
          <w:sz w:val="22"/>
          <w:szCs w:val="22"/>
        </w:rPr>
      </w:pPr>
      <w:r>
        <w:rPr>
          <w:rFonts w:ascii="Arial" w:hAnsi="Arial" w:cs="Arial"/>
          <w:color w:val="0070C0"/>
          <w:sz w:val="22"/>
          <w:szCs w:val="22"/>
        </w:rPr>
        <w:lastRenderedPageBreak/>
        <w:t>Cette Décision Modificative répond à plusieurs impératifs ; les deux premières lignes sont directement liées aux retards de mise en service de la nouvelle station d’épuration :</w:t>
      </w:r>
    </w:p>
    <w:p w:rsidR="00800E4B" w:rsidRPr="00800E4B" w:rsidRDefault="00800E4B" w:rsidP="00EE435A">
      <w:pPr>
        <w:pStyle w:val="NormalWeb"/>
        <w:numPr>
          <w:ilvl w:val="0"/>
          <w:numId w:val="33"/>
        </w:numPr>
        <w:spacing w:before="0" w:beforeAutospacing="0" w:after="40" w:line="276" w:lineRule="auto"/>
        <w:jc w:val="both"/>
        <w:rPr>
          <w:rFonts w:ascii="Arial" w:hAnsi="Arial" w:cs="Arial"/>
          <w:color w:val="0070C0"/>
          <w:sz w:val="22"/>
          <w:szCs w:val="22"/>
        </w:rPr>
      </w:pPr>
      <w:r w:rsidRPr="00800E4B">
        <w:rPr>
          <w:rFonts w:ascii="Arial" w:hAnsi="Arial" w:cs="Arial"/>
          <w:color w:val="0070C0"/>
          <w:sz w:val="22"/>
          <w:szCs w:val="22"/>
        </w:rPr>
        <w:t>poursuite de l’utilisation de l’ancienne station (évacuation de déchets organiques)</w:t>
      </w:r>
      <w:r w:rsidRPr="00800E4B">
        <w:rPr>
          <w:rFonts w:ascii="Arial" w:hAnsi="Arial" w:cs="Arial"/>
          <w:color w:val="0070C0"/>
          <w:sz w:val="22"/>
          <w:szCs w:val="22"/>
          <w:u w:val="single"/>
        </w:rPr>
        <w:t xml:space="preserve"> </w:t>
      </w:r>
    </w:p>
    <w:p w:rsidR="00800E4B" w:rsidRPr="00800E4B" w:rsidRDefault="00800E4B" w:rsidP="00EE435A">
      <w:pPr>
        <w:pStyle w:val="NormalWeb"/>
        <w:numPr>
          <w:ilvl w:val="0"/>
          <w:numId w:val="33"/>
        </w:numPr>
        <w:spacing w:before="0" w:beforeAutospacing="0" w:after="40" w:line="276" w:lineRule="auto"/>
        <w:jc w:val="both"/>
        <w:rPr>
          <w:rFonts w:ascii="Arial" w:hAnsi="Arial" w:cs="Arial"/>
          <w:color w:val="0070C0"/>
          <w:sz w:val="22"/>
          <w:szCs w:val="22"/>
        </w:rPr>
      </w:pPr>
      <w:r w:rsidRPr="00800E4B">
        <w:rPr>
          <w:rFonts w:ascii="Arial" w:hAnsi="Arial" w:cs="Arial"/>
          <w:color w:val="0070C0"/>
          <w:sz w:val="22"/>
          <w:szCs w:val="22"/>
        </w:rPr>
        <w:t xml:space="preserve">frais de </w:t>
      </w:r>
      <w:r>
        <w:rPr>
          <w:rFonts w:ascii="Arial" w:hAnsi="Arial" w:cs="Arial"/>
          <w:color w:val="0070C0"/>
          <w:sz w:val="22"/>
          <w:szCs w:val="22"/>
        </w:rPr>
        <w:t>télécoms lié</w:t>
      </w:r>
      <w:r w:rsidRPr="00800E4B">
        <w:rPr>
          <w:rFonts w:ascii="Arial" w:hAnsi="Arial" w:cs="Arial"/>
          <w:color w:val="0070C0"/>
          <w:sz w:val="22"/>
          <w:szCs w:val="22"/>
        </w:rPr>
        <w:t>s à des alarmes générées par</w:t>
      </w:r>
      <w:r>
        <w:rPr>
          <w:rFonts w:ascii="Arial" w:hAnsi="Arial" w:cs="Arial"/>
          <w:color w:val="0070C0"/>
          <w:sz w:val="22"/>
          <w:szCs w:val="22"/>
        </w:rPr>
        <w:t xml:space="preserve"> la nouvelle station non en service</w:t>
      </w:r>
      <w:r w:rsidRPr="00800E4B">
        <w:rPr>
          <w:rFonts w:ascii="Arial" w:hAnsi="Arial" w:cs="Arial"/>
          <w:color w:val="0070C0"/>
          <w:sz w:val="22"/>
          <w:szCs w:val="22"/>
        </w:rPr>
        <w:t xml:space="preserve"> </w:t>
      </w:r>
    </w:p>
    <w:p w:rsidR="00800E4B" w:rsidRPr="00800E4B" w:rsidRDefault="00800E4B" w:rsidP="00EE435A">
      <w:pPr>
        <w:pStyle w:val="NormalWeb"/>
        <w:numPr>
          <w:ilvl w:val="0"/>
          <w:numId w:val="33"/>
        </w:numPr>
        <w:spacing w:before="0" w:beforeAutospacing="0" w:after="40" w:line="276" w:lineRule="auto"/>
        <w:jc w:val="both"/>
        <w:rPr>
          <w:rFonts w:ascii="Arial" w:hAnsi="Arial" w:cs="Arial"/>
          <w:color w:val="0070C0"/>
          <w:sz w:val="22"/>
          <w:szCs w:val="22"/>
        </w:rPr>
      </w:pPr>
      <w:r w:rsidRPr="00800E4B">
        <w:rPr>
          <w:rFonts w:ascii="Arial" w:hAnsi="Arial" w:cs="Arial"/>
          <w:color w:val="0070C0"/>
          <w:sz w:val="22"/>
          <w:szCs w:val="22"/>
        </w:rPr>
        <w:t>dégrèvements de factures notamment à des entreprises installées sur la Z.A. envoyés par le SIEM avec délais.</w:t>
      </w:r>
    </w:p>
    <w:p w:rsidR="00775DF3" w:rsidRPr="00800E4B" w:rsidRDefault="00775DF3" w:rsidP="00800E4B">
      <w:pPr>
        <w:pStyle w:val="NormalWeb"/>
        <w:spacing w:before="0" w:beforeAutospacing="0" w:after="40" w:line="276" w:lineRule="auto"/>
        <w:ind w:left="77"/>
        <w:rPr>
          <w:rFonts w:ascii="Arial" w:hAnsi="Arial" w:cs="Arial"/>
          <w:color w:val="0070C0"/>
          <w:sz w:val="22"/>
          <w:szCs w:val="22"/>
        </w:rPr>
      </w:pPr>
      <w:r w:rsidRPr="00775DF3">
        <w:rPr>
          <w:rFonts w:ascii="Arial" w:hAnsi="Arial" w:cs="Arial"/>
          <w:color w:val="0070C0"/>
          <w:sz w:val="22"/>
          <w:szCs w:val="22"/>
        </w:rPr>
        <w:t>.</w:t>
      </w:r>
    </w:p>
    <w:p w:rsidR="001371DD" w:rsidRDefault="001371DD" w:rsidP="001371DD">
      <w:pPr>
        <w:rPr>
          <w:i/>
          <w:szCs w:val="22"/>
        </w:rPr>
      </w:pPr>
      <w:r w:rsidRPr="001871DD">
        <w:rPr>
          <w:i/>
          <w:szCs w:val="22"/>
        </w:rPr>
        <w:t>Suite à cet exposé et après en avoir délib</w:t>
      </w:r>
      <w:r>
        <w:rPr>
          <w:i/>
          <w:szCs w:val="22"/>
        </w:rPr>
        <w:t>éré, le conseil municipal approuve</w:t>
      </w:r>
      <w:r w:rsidRPr="001871DD">
        <w:rPr>
          <w:i/>
          <w:szCs w:val="22"/>
        </w:rPr>
        <w:t xml:space="preserve"> </w:t>
      </w:r>
      <w:r w:rsidRPr="001371DD">
        <w:rPr>
          <w:i/>
          <w:szCs w:val="22"/>
          <w:u w:val="single"/>
        </w:rPr>
        <w:t xml:space="preserve">à l’unanimité </w:t>
      </w:r>
    </w:p>
    <w:p w:rsidR="00F962F9" w:rsidRPr="00775DF3" w:rsidRDefault="001371DD" w:rsidP="00775DF3">
      <w:pPr>
        <w:pStyle w:val="NormalWeb"/>
        <w:spacing w:before="0" w:beforeAutospacing="0" w:after="40" w:line="276" w:lineRule="auto"/>
        <w:rPr>
          <w:rFonts w:ascii="Arial" w:hAnsi="Arial" w:cs="Arial"/>
          <w:b/>
          <w:sz w:val="22"/>
          <w:szCs w:val="22"/>
          <w:u w:val="single"/>
        </w:rPr>
      </w:pPr>
      <w:proofErr w:type="gramStart"/>
      <w:r w:rsidRPr="00775DF3">
        <w:rPr>
          <w:rFonts w:ascii="Arial" w:hAnsi="Arial" w:cs="Arial"/>
          <w:i/>
          <w:sz w:val="22"/>
          <w:szCs w:val="22"/>
        </w:rPr>
        <w:t>cette</w:t>
      </w:r>
      <w:proofErr w:type="gramEnd"/>
      <w:r w:rsidRPr="00775DF3">
        <w:rPr>
          <w:rFonts w:ascii="Arial" w:hAnsi="Arial" w:cs="Arial"/>
          <w:i/>
          <w:sz w:val="22"/>
          <w:szCs w:val="22"/>
        </w:rPr>
        <w:t xml:space="preserve"> </w:t>
      </w:r>
      <w:r w:rsidRPr="00775DF3">
        <w:rPr>
          <w:rFonts w:ascii="Arial" w:hAnsi="Arial" w:cs="Arial"/>
          <w:i/>
          <w:sz w:val="22"/>
          <w:szCs w:val="22"/>
          <w:u w:val="single"/>
        </w:rPr>
        <w:t>D</w:t>
      </w:r>
      <w:r w:rsidRPr="00775DF3">
        <w:rPr>
          <w:rFonts w:ascii="Arial" w:hAnsi="Arial" w:cs="Arial"/>
          <w:i/>
          <w:sz w:val="22"/>
          <w:szCs w:val="22"/>
        </w:rPr>
        <w:t xml:space="preserve">écision </w:t>
      </w:r>
      <w:r w:rsidRPr="00775DF3">
        <w:rPr>
          <w:rFonts w:ascii="Arial" w:hAnsi="Arial" w:cs="Arial"/>
          <w:i/>
          <w:sz w:val="22"/>
          <w:szCs w:val="22"/>
          <w:u w:val="single"/>
        </w:rPr>
        <w:t>M</w:t>
      </w:r>
      <w:r w:rsidRPr="00775DF3">
        <w:rPr>
          <w:rFonts w:ascii="Arial" w:hAnsi="Arial" w:cs="Arial"/>
          <w:i/>
          <w:sz w:val="22"/>
          <w:szCs w:val="22"/>
        </w:rPr>
        <w:t>odificative</w:t>
      </w:r>
    </w:p>
    <w:p w:rsidR="00F962F9" w:rsidRDefault="00F962F9" w:rsidP="00F962F9">
      <w:pPr>
        <w:pStyle w:val="NormalWeb"/>
        <w:spacing w:before="0" w:beforeAutospacing="0" w:after="40" w:line="276" w:lineRule="auto"/>
        <w:ind w:left="77"/>
        <w:rPr>
          <w:rFonts w:ascii="Arial" w:hAnsi="Arial" w:cs="Arial"/>
          <w:b/>
          <w:sz w:val="26"/>
          <w:szCs w:val="26"/>
          <w:u w:val="single"/>
        </w:rPr>
      </w:pPr>
    </w:p>
    <w:p w:rsidR="003B37A1" w:rsidRPr="00F962F9" w:rsidRDefault="003B37A1" w:rsidP="00F962F9">
      <w:pPr>
        <w:pStyle w:val="NormalWeb"/>
        <w:spacing w:before="0" w:beforeAutospacing="0" w:after="40" w:line="276" w:lineRule="auto"/>
        <w:ind w:left="77"/>
        <w:rPr>
          <w:rFonts w:ascii="Arial" w:hAnsi="Arial" w:cs="Arial"/>
          <w:b/>
          <w:sz w:val="26"/>
          <w:szCs w:val="26"/>
          <w:u w:val="single"/>
        </w:rPr>
      </w:pPr>
    </w:p>
    <w:p w:rsidR="00425CB6" w:rsidRDefault="00425CB6" w:rsidP="00476A63">
      <w:pPr>
        <w:pStyle w:val="NormalWeb"/>
        <w:numPr>
          <w:ilvl w:val="0"/>
          <w:numId w:val="1"/>
        </w:numPr>
        <w:spacing w:before="0" w:beforeAutospacing="0" w:after="40" w:line="276" w:lineRule="auto"/>
        <w:ind w:left="77"/>
        <w:rPr>
          <w:rFonts w:ascii="Arial" w:hAnsi="Arial" w:cs="Arial"/>
          <w:b/>
          <w:sz w:val="26"/>
          <w:szCs w:val="26"/>
          <w:u w:val="single"/>
        </w:rPr>
      </w:pPr>
      <w:r w:rsidRPr="00425CB6">
        <w:rPr>
          <w:rFonts w:ascii="Arial" w:hAnsi="Arial" w:cs="Arial"/>
          <w:b/>
          <w:sz w:val="26"/>
          <w:szCs w:val="26"/>
          <w:u w:val="single"/>
        </w:rPr>
        <w:t>9. Indemnité de conseil du comptable de la tréso</w:t>
      </w:r>
      <w:r>
        <w:rPr>
          <w:rFonts w:ascii="Arial" w:hAnsi="Arial" w:cs="Arial"/>
          <w:b/>
          <w:sz w:val="26"/>
          <w:szCs w:val="26"/>
          <w:u w:val="single"/>
        </w:rPr>
        <w:t xml:space="preserve">rerie de </w:t>
      </w:r>
      <w:proofErr w:type="spellStart"/>
      <w:r>
        <w:rPr>
          <w:rFonts w:ascii="Arial" w:hAnsi="Arial" w:cs="Arial"/>
          <w:b/>
          <w:sz w:val="26"/>
          <w:szCs w:val="26"/>
          <w:u w:val="single"/>
        </w:rPr>
        <w:t>Caraman-Lanta</w:t>
      </w:r>
      <w:proofErr w:type="spellEnd"/>
    </w:p>
    <w:p w:rsidR="00425CB6" w:rsidRPr="00425CB6" w:rsidRDefault="00425CB6" w:rsidP="00425CB6">
      <w:pPr>
        <w:pStyle w:val="NormalWeb"/>
        <w:spacing w:before="0" w:beforeAutospacing="0" w:after="40" w:line="276" w:lineRule="auto"/>
        <w:rPr>
          <w:rFonts w:ascii="Arial" w:hAnsi="Arial" w:cs="Arial"/>
          <w:b/>
          <w:sz w:val="26"/>
          <w:szCs w:val="26"/>
          <w:u w:val="single"/>
        </w:rPr>
      </w:pPr>
    </w:p>
    <w:p w:rsidR="00F962F9" w:rsidRPr="00F962F9" w:rsidRDefault="00F962F9" w:rsidP="00F962F9">
      <w:pPr>
        <w:rPr>
          <w:i/>
          <w:color w:val="7F7F7F" w:themeColor="text1" w:themeTint="80"/>
        </w:rPr>
      </w:pPr>
      <w:r w:rsidRPr="00F962F9">
        <w:rPr>
          <w:i/>
          <w:color w:val="7F7F7F" w:themeColor="text1" w:themeTint="80"/>
        </w:rPr>
        <w:t xml:space="preserve">Monsieur le Maire donne lecture à l’assemblée de la demande de versement d’une indemnité de conseil, formulée par Monsieur </w:t>
      </w:r>
      <w:r w:rsidR="008006D0" w:rsidRPr="00F962F9">
        <w:rPr>
          <w:i/>
          <w:color w:val="7F7F7F" w:themeColor="text1" w:themeTint="80"/>
        </w:rPr>
        <w:t>Philippe HABONNEL</w:t>
      </w:r>
      <w:r w:rsidRPr="00F962F9">
        <w:rPr>
          <w:i/>
          <w:color w:val="7F7F7F" w:themeColor="text1" w:themeTint="80"/>
        </w:rPr>
        <w:t xml:space="preserve">, Responsable du Centre des Finances Public de </w:t>
      </w:r>
      <w:proofErr w:type="spellStart"/>
      <w:r w:rsidRPr="00F962F9">
        <w:rPr>
          <w:i/>
          <w:color w:val="7F7F7F" w:themeColor="text1" w:themeTint="80"/>
        </w:rPr>
        <w:t>Caraman-</w:t>
      </w:r>
      <w:r w:rsidR="008006D0" w:rsidRPr="00F962F9">
        <w:rPr>
          <w:i/>
          <w:color w:val="7F7F7F" w:themeColor="text1" w:themeTint="80"/>
        </w:rPr>
        <w:t>Lanta</w:t>
      </w:r>
      <w:proofErr w:type="spellEnd"/>
      <w:r w:rsidR="008006D0" w:rsidRPr="00F962F9">
        <w:rPr>
          <w:i/>
          <w:color w:val="7F7F7F" w:themeColor="text1" w:themeTint="80"/>
        </w:rPr>
        <w:t>, en</w:t>
      </w:r>
      <w:r w:rsidRPr="00F962F9">
        <w:rPr>
          <w:i/>
          <w:color w:val="7F7F7F" w:themeColor="text1" w:themeTint="80"/>
        </w:rPr>
        <w:t xml:space="preserve"> charge de notre collectivité.</w:t>
      </w:r>
    </w:p>
    <w:p w:rsidR="00F962F9" w:rsidRPr="00F962F9" w:rsidRDefault="00F962F9" w:rsidP="00F962F9">
      <w:pPr>
        <w:rPr>
          <w:i/>
          <w:color w:val="7F7F7F" w:themeColor="text1" w:themeTint="80"/>
        </w:rPr>
      </w:pPr>
      <w:r w:rsidRPr="00F962F9">
        <w:rPr>
          <w:i/>
          <w:color w:val="7F7F7F" w:themeColor="text1" w:themeTint="80"/>
        </w:rPr>
        <w:t>Ce dernier sollicite une indemnité de conseil pour la période qui couvre l’exercice 2016.</w:t>
      </w:r>
    </w:p>
    <w:p w:rsidR="00F962F9" w:rsidRPr="00F962F9" w:rsidRDefault="00F962F9" w:rsidP="00F962F9">
      <w:pPr>
        <w:rPr>
          <w:i/>
          <w:color w:val="7F7F7F" w:themeColor="text1" w:themeTint="80"/>
        </w:rPr>
      </w:pPr>
      <w:r w:rsidRPr="00F962F9">
        <w:rPr>
          <w:i/>
          <w:color w:val="7F7F7F" w:themeColor="text1" w:themeTint="80"/>
        </w:rPr>
        <w:t>Monsieur le Maire informe l’assemblée, qu’outre les prestations à caractère obligatoire exercées par les receveurs municipaux, ceux-ci sont autorisés à fournir aux collectivités territoriales et établissements publics concernés des prestations de conseil et d’assistance en matière budgétaire, financière et comptable, qui donnent lieu au versement, par la collectivité intéressée, d’une indemnité de conseil et de confection de documents budgétaires.</w:t>
      </w:r>
    </w:p>
    <w:p w:rsidR="00F962F9" w:rsidRPr="00F962F9" w:rsidRDefault="00F962F9" w:rsidP="00F962F9">
      <w:pPr>
        <w:rPr>
          <w:i/>
          <w:color w:val="7F7F7F" w:themeColor="text1" w:themeTint="80"/>
        </w:rPr>
      </w:pPr>
      <w:r w:rsidRPr="00F962F9">
        <w:rPr>
          <w:i/>
          <w:color w:val="7F7F7F" w:themeColor="text1" w:themeTint="80"/>
        </w:rPr>
        <w:t>Il y a lieu de délibérer pour le versement de ces deux indemnités pour la durée de mandat de l’assemblée délibérante et tant qu’il n’y aura pas de changement de comptable public.</w:t>
      </w:r>
    </w:p>
    <w:p w:rsidR="00F962F9" w:rsidRPr="00F962F9" w:rsidRDefault="00F962F9" w:rsidP="00F962F9">
      <w:pPr>
        <w:ind w:firstLine="284"/>
        <w:rPr>
          <w:i/>
          <w:color w:val="7F7F7F" w:themeColor="text1" w:themeTint="80"/>
        </w:rPr>
      </w:pPr>
    </w:p>
    <w:p w:rsidR="00F962F9" w:rsidRPr="00F962F9" w:rsidRDefault="00F962F9" w:rsidP="00F962F9">
      <w:pPr>
        <w:rPr>
          <w:i/>
          <w:color w:val="7F7F7F" w:themeColor="text1" w:themeTint="80"/>
        </w:rPr>
      </w:pPr>
      <w:r w:rsidRPr="00F962F9">
        <w:rPr>
          <w:i/>
          <w:iCs/>
          <w:color w:val="7F7F7F" w:themeColor="text1" w:themeTint="80"/>
        </w:rPr>
        <w:t>Après avoir cité les textes de références</w:t>
      </w:r>
      <w:r w:rsidRPr="00F962F9">
        <w:rPr>
          <w:i/>
          <w:color w:val="7F7F7F" w:themeColor="text1" w:themeTint="80"/>
        </w:rPr>
        <w:t> :</w:t>
      </w:r>
    </w:p>
    <w:p w:rsidR="00F962F9" w:rsidRPr="00F962F9" w:rsidRDefault="00F962F9" w:rsidP="00F962F9">
      <w:pPr>
        <w:pStyle w:val="Paragraphedeliste"/>
        <w:widowControl w:val="0"/>
        <w:numPr>
          <w:ilvl w:val="0"/>
          <w:numId w:val="30"/>
        </w:numPr>
        <w:overflowPunct w:val="0"/>
        <w:autoSpaceDE w:val="0"/>
        <w:autoSpaceDN w:val="0"/>
        <w:adjustRightInd w:val="0"/>
        <w:ind w:left="142" w:hanging="77"/>
        <w:contextualSpacing/>
        <w:textAlignment w:val="baseline"/>
        <w:rPr>
          <w:i/>
          <w:color w:val="7F7F7F" w:themeColor="text1" w:themeTint="80"/>
        </w:rPr>
      </w:pPr>
      <w:r w:rsidRPr="00F962F9">
        <w:rPr>
          <w:i/>
          <w:color w:val="7F7F7F" w:themeColor="text1" w:themeTint="80"/>
        </w:rPr>
        <w:t xml:space="preserve"> la loi n°82-213 du 2 mars 1982 modifiée relative aux droits et libertés des communes, des départements et régions et notamment son article 97,</w:t>
      </w:r>
    </w:p>
    <w:p w:rsidR="00F962F9" w:rsidRPr="00F962F9" w:rsidRDefault="00F962F9" w:rsidP="00F962F9">
      <w:pPr>
        <w:pStyle w:val="Paragraphedeliste"/>
        <w:widowControl w:val="0"/>
        <w:numPr>
          <w:ilvl w:val="0"/>
          <w:numId w:val="30"/>
        </w:numPr>
        <w:overflowPunct w:val="0"/>
        <w:autoSpaceDE w:val="0"/>
        <w:autoSpaceDN w:val="0"/>
        <w:adjustRightInd w:val="0"/>
        <w:ind w:left="142" w:hanging="77"/>
        <w:contextualSpacing/>
        <w:textAlignment w:val="baseline"/>
        <w:rPr>
          <w:i/>
          <w:color w:val="7F7F7F" w:themeColor="text1" w:themeTint="80"/>
        </w:rPr>
      </w:pPr>
      <w:r w:rsidRPr="00F962F9">
        <w:rPr>
          <w:i/>
          <w:color w:val="7F7F7F" w:themeColor="text1" w:themeTint="80"/>
        </w:rPr>
        <w:t xml:space="preserve"> le décret n°82-979 du 19 novembre 1982 précisant les conditions d’octroi d’indemnités par les collectivités territoriales et leurs établissements publics aux agents des services extérieurs de l’Etat,</w:t>
      </w:r>
    </w:p>
    <w:p w:rsidR="00F962F9" w:rsidRPr="00F962F9" w:rsidRDefault="00F962F9" w:rsidP="00F962F9">
      <w:pPr>
        <w:pStyle w:val="Paragraphedeliste"/>
        <w:widowControl w:val="0"/>
        <w:numPr>
          <w:ilvl w:val="0"/>
          <w:numId w:val="30"/>
        </w:numPr>
        <w:overflowPunct w:val="0"/>
        <w:autoSpaceDE w:val="0"/>
        <w:autoSpaceDN w:val="0"/>
        <w:adjustRightInd w:val="0"/>
        <w:ind w:left="142" w:hanging="77"/>
        <w:contextualSpacing/>
        <w:textAlignment w:val="baseline"/>
        <w:rPr>
          <w:i/>
          <w:color w:val="7F7F7F" w:themeColor="text1" w:themeTint="80"/>
        </w:rPr>
      </w:pPr>
      <w:r w:rsidRPr="00F962F9">
        <w:rPr>
          <w:i/>
          <w:color w:val="7F7F7F" w:themeColor="text1" w:themeTint="80"/>
        </w:rPr>
        <w:t xml:space="preserve"> l’arrêté interministériel du 16 décembre 1983 relatif aux conditions d’attribution de l’indemnité de conseil allouée aux comptables non centralisateurs des services extérieurs du Trésor chargés des fonctions de receveur des communes et établissements publics locaux,</w:t>
      </w:r>
    </w:p>
    <w:p w:rsidR="00F962F9" w:rsidRPr="00F962F9" w:rsidRDefault="00F962F9" w:rsidP="00F962F9">
      <w:pPr>
        <w:ind w:firstLine="284"/>
        <w:rPr>
          <w:i/>
          <w:color w:val="7F7F7F" w:themeColor="text1" w:themeTint="80"/>
        </w:rPr>
      </w:pPr>
    </w:p>
    <w:p w:rsidR="00F962F9" w:rsidRPr="00F962F9" w:rsidRDefault="00F962F9" w:rsidP="00F962F9">
      <w:pPr>
        <w:rPr>
          <w:i/>
          <w:iCs/>
          <w:color w:val="7F7F7F" w:themeColor="text1" w:themeTint="80"/>
        </w:rPr>
      </w:pPr>
      <w:r w:rsidRPr="00F962F9">
        <w:rPr>
          <w:i/>
          <w:iCs/>
          <w:color w:val="7F7F7F" w:themeColor="text1" w:themeTint="80"/>
        </w:rPr>
        <w:t xml:space="preserve">Il propose à l’assemblée de se prononcer sur l’indemnité de conseil, qui s’élèverait à 592,28 </w:t>
      </w:r>
      <w:proofErr w:type="spellStart"/>
      <w:r w:rsidRPr="00F962F9">
        <w:rPr>
          <w:i/>
          <w:iCs/>
          <w:color w:val="7F7F7F" w:themeColor="text1" w:themeTint="80"/>
        </w:rPr>
        <w:t>€uros</w:t>
      </w:r>
      <w:proofErr w:type="spellEnd"/>
      <w:r w:rsidRPr="00F962F9">
        <w:rPr>
          <w:i/>
          <w:iCs/>
          <w:color w:val="7F7F7F" w:themeColor="text1" w:themeTint="80"/>
        </w:rPr>
        <w:t xml:space="preserve"> pour un taux égal à 100 % et l’indemnité de confection de budget qui s’élèverait à 45,73 €uros.</w:t>
      </w:r>
    </w:p>
    <w:p w:rsidR="00F962F9" w:rsidRPr="00F962F9" w:rsidRDefault="00F962F9" w:rsidP="00F962F9">
      <w:pPr>
        <w:rPr>
          <w:i/>
          <w:iCs/>
          <w:color w:val="7F7F7F" w:themeColor="text1" w:themeTint="80"/>
        </w:rPr>
      </w:pPr>
    </w:p>
    <w:p w:rsidR="00F962F9" w:rsidRPr="00775DF3" w:rsidRDefault="00775DF3" w:rsidP="00775DF3">
      <w:pPr>
        <w:ind w:firstLine="11"/>
        <w:rPr>
          <w:iCs/>
          <w:color w:val="0070C0"/>
        </w:rPr>
      </w:pPr>
      <w:r w:rsidRPr="00775DF3">
        <w:rPr>
          <w:iCs/>
          <w:color w:val="0070C0"/>
        </w:rPr>
        <w:t xml:space="preserve">Mr le Maire rappelle </w:t>
      </w:r>
      <w:r w:rsidR="001455F4">
        <w:rPr>
          <w:iCs/>
          <w:color w:val="0070C0"/>
        </w:rPr>
        <w:t xml:space="preserve">que </w:t>
      </w:r>
      <w:r w:rsidRPr="00775DF3">
        <w:rPr>
          <w:iCs/>
          <w:color w:val="0070C0"/>
        </w:rPr>
        <w:t>nous devons entretenir des relations de conseil de qualité.</w:t>
      </w:r>
    </w:p>
    <w:p w:rsidR="00F962F9" w:rsidRDefault="00F962F9" w:rsidP="00F962F9">
      <w:pPr>
        <w:ind w:firstLine="11"/>
        <w:rPr>
          <w:i/>
          <w:iCs/>
        </w:rPr>
      </w:pPr>
    </w:p>
    <w:p w:rsidR="00F962F9" w:rsidRPr="00F962F9" w:rsidRDefault="00F962F9" w:rsidP="00F962F9">
      <w:pPr>
        <w:ind w:firstLine="11"/>
        <w:rPr>
          <w:i/>
          <w:iCs/>
        </w:rPr>
      </w:pPr>
      <w:r w:rsidRPr="00F962F9">
        <w:rPr>
          <w:i/>
          <w:iCs/>
        </w:rPr>
        <w:t xml:space="preserve">Suite à cet exposé et après en avoir délibéré, le conseil municipal décide à la majorité des membres présents : </w:t>
      </w:r>
      <w:r w:rsidRPr="00F962F9">
        <w:rPr>
          <w:i/>
        </w:rPr>
        <w:t>(Pour : 15, Contre : 3, Abstention </w:t>
      </w:r>
      <w:proofErr w:type="gramStart"/>
      <w:r w:rsidRPr="00F962F9">
        <w:rPr>
          <w:i/>
        </w:rPr>
        <w:t>:</w:t>
      </w:r>
      <w:r w:rsidR="008006D0" w:rsidRPr="00F962F9">
        <w:rPr>
          <w:i/>
        </w:rPr>
        <w:t>0</w:t>
      </w:r>
      <w:proofErr w:type="gramEnd"/>
      <w:r w:rsidR="008006D0" w:rsidRPr="00F962F9">
        <w:rPr>
          <w:i/>
        </w:rPr>
        <w:t>)</w:t>
      </w:r>
      <w:r w:rsidRPr="00F962F9">
        <w:rPr>
          <w:i/>
        </w:rPr>
        <w:t>,</w:t>
      </w:r>
    </w:p>
    <w:p w:rsidR="00F962F9" w:rsidRPr="00F962F9" w:rsidRDefault="00F962F9" w:rsidP="00F962F9">
      <w:pPr>
        <w:rPr>
          <w:i/>
          <w:iCs/>
          <w:color w:val="7F7F7F" w:themeColor="text1" w:themeTint="80"/>
        </w:rPr>
      </w:pPr>
    </w:p>
    <w:p w:rsidR="00F962F9" w:rsidRPr="00F962F9" w:rsidRDefault="00F962F9" w:rsidP="00F962F9">
      <w:pPr>
        <w:pStyle w:val="Paragraphedeliste"/>
        <w:widowControl w:val="0"/>
        <w:numPr>
          <w:ilvl w:val="0"/>
          <w:numId w:val="29"/>
        </w:numPr>
        <w:overflowPunct w:val="0"/>
        <w:autoSpaceDE w:val="0"/>
        <w:autoSpaceDN w:val="0"/>
        <w:adjustRightInd w:val="0"/>
        <w:ind w:left="426"/>
        <w:contextualSpacing/>
        <w:rPr>
          <w:i/>
          <w:iCs/>
          <w:color w:val="7F7F7F" w:themeColor="text1" w:themeTint="80"/>
        </w:rPr>
      </w:pPr>
      <w:r w:rsidRPr="00F962F9">
        <w:rPr>
          <w:i/>
          <w:iCs/>
          <w:color w:val="7F7F7F" w:themeColor="text1" w:themeTint="80"/>
        </w:rPr>
        <w:t xml:space="preserve">d’attribuer pour l’exercice 2016 à </w:t>
      </w:r>
      <w:r w:rsidRPr="00F962F9">
        <w:rPr>
          <w:i/>
          <w:color w:val="7F7F7F" w:themeColor="text1" w:themeTint="80"/>
        </w:rPr>
        <w:t xml:space="preserve">Monsieur </w:t>
      </w:r>
      <w:r w:rsidR="008006D0" w:rsidRPr="00F962F9">
        <w:rPr>
          <w:i/>
          <w:color w:val="7F7F7F" w:themeColor="text1" w:themeTint="80"/>
        </w:rPr>
        <w:t>Philippe HABONNEL</w:t>
      </w:r>
      <w:r w:rsidRPr="00F962F9">
        <w:rPr>
          <w:i/>
          <w:color w:val="7F7F7F" w:themeColor="text1" w:themeTint="80"/>
        </w:rPr>
        <w:t xml:space="preserve">, Responsable du Centre des Finances Public de </w:t>
      </w:r>
      <w:proofErr w:type="spellStart"/>
      <w:r w:rsidRPr="00F962F9">
        <w:rPr>
          <w:i/>
          <w:color w:val="7F7F7F" w:themeColor="text1" w:themeTint="80"/>
        </w:rPr>
        <w:t>Caraman-</w:t>
      </w:r>
      <w:r w:rsidR="008006D0" w:rsidRPr="00F962F9">
        <w:rPr>
          <w:i/>
          <w:color w:val="7F7F7F" w:themeColor="text1" w:themeTint="80"/>
        </w:rPr>
        <w:t>Lanta</w:t>
      </w:r>
      <w:proofErr w:type="spellEnd"/>
      <w:r w:rsidR="008006D0" w:rsidRPr="00F962F9">
        <w:rPr>
          <w:i/>
          <w:color w:val="7F7F7F" w:themeColor="text1" w:themeTint="80"/>
        </w:rPr>
        <w:t>, en</w:t>
      </w:r>
      <w:r w:rsidRPr="00F962F9">
        <w:rPr>
          <w:i/>
          <w:color w:val="7F7F7F" w:themeColor="text1" w:themeTint="80"/>
        </w:rPr>
        <w:t xml:space="preserve"> charge de notre </w:t>
      </w:r>
      <w:r w:rsidR="008006D0" w:rsidRPr="00F962F9">
        <w:rPr>
          <w:i/>
          <w:color w:val="7F7F7F" w:themeColor="text1" w:themeTint="80"/>
        </w:rPr>
        <w:t xml:space="preserve">collectivité, </w:t>
      </w:r>
      <w:r w:rsidR="008006D0" w:rsidRPr="00F962F9">
        <w:rPr>
          <w:i/>
          <w:iCs/>
          <w:color w:val="7F7F7F" w:themeColor="text1" w:themeTint="80"/>
        </w:rPr>
        <w:t>une</w:t>
      </w:r>
      <w:r w:rsidRPr="00F962F9">
        <w:rPr>
          <w:i/>
          <w:iCs/>
          <w:color w:val="7F7F7F" w:themeColor="text1" w:themeTint="80"/>
        </w:rPr>
        <w:t xml:space="preserve"> indemnité de conseil égale à 100% de ses droits, soit d’un montant de 592,28 €uros et une indemnité de confection de budget qui s’élèverait à 45,73 €uros.</w:t>
      </w:r>
    </w:p>
    <w:p w:rsidR="00425CB6" w:rsidRDefault="00F962F9" w:rsidP="00775DF3">
      <w:pPr>
        <w:pStyle w:val="Paragraphedeliste"/>
        <w:widowControl w:val="0"/>
        <w:numPr>
          <w:ilvl w:val="0"/>
          <w:numId w:val="29"/>
        </w:numPr>
        <w:overflowPunct w:val="0"/>
        <w:autoSpaceDE w:val="0"/>
        <w:autoSpaceDN w:val="0"/>
        <w:adjustRightInd w:val="0"/>
        <w:ind w:left="426"/>
        <w:contextualSpacing/>
        <w:textAlignment w:val="baseline"/>
        <w:rPr>
          <w:i/>
          <w:iCs/>
          <w:color w:val="7F7F7F" w:themeColor="text1" w:themeTint="80"/>
        </w:rPr>
      </w:pPr>
      <w:r w:rsidRPr="00F962F9">
        <w:rPr>
          <w:i/>
          <w:iCs/>
          <w:color w:val="7F7F7F" w:themeColor="text1" w:themeTint="80"/>
        </w:rPr>
        <w:t xml:space="preserve">de prélever la dépense en section de fonctionnement du budget communal à l’article 6225 « Indemnités au Comptable et aux Régisseurs » et de prévoir les crédits nécessaires dans les </w:t>
      </w:r>
      <w:r w:rsidRPr="00F962F9">
        <w:rPr>
          <w:i/>
          <w:iCs/>
          <w:color w:val="7F7F7F" w:themeColor="text1" w:themeTint="80"/>
        </w:rPr>
        <w:lastRenderedPageBreak/>
        <w:t>mêmes conditions aux budgets suivants, pour la durée du mandat de l’assemblée délibérante et tant qu’il n’y aura pas de changement de comptable public.</w:t>
      </w:r>
    </w:p>
    <w:p w:rsidR="001871DD" w:rsidRDefault="001871DD" w:rsidP="001E5C5A">
      <w:pPr>
        <w:spacing w:after="40" w:line="276" w:lineRule="auto"/>
        <w:ind w:right="120"/>
        <w:rPr>
          <w:rFonts w:cs="Arial"/>
          <w:b/>
          <w:sz w:val="26"/>
          <w:szCs w:val="26"/>
          <w:u w:val="single"/>
        </w:rPr>
      </w:pPr>
    </w:p>
    <w:p w:rsidR="008006D0" w:rsidRPr="001E5C5A" w:rsidRDefault="008006D0" w:rsidP="001E5C5A">
      <w:pPr>
        <w:spacing w:after="40" w:line="276" w:lineRule="auto"/>
        <w:ind w:right="120"/>
        <w:rPr>
          <w:rFonts w:cs="Arial"/>
          <w:b/>
          <w:sz w:val="26"/>
          <w:szCs w:val="26"/>
          <w:u w:val="single"/>
        </w:rPr>
      </w:pPr>
    </w:p>
    <w:p w:rsidR="00F962F9" w:rsidRPr="008006D0" w:rsidRDefault="001455F4" w:rsidP="00F962F9">
      <w:pPr>
        <w:pStyle w:val="Paragraphedeliste"/>
        <w:numPr>
          <w:ilvl w:val="0"/>
          <w:numId w:val="1"/>
        </w:numPr>
        <w:spacing w:after="40" w:line="276" w:lineRule="auto"/>
        <w:ind w:left="77" w:right="120"/>
        <w:rPr>
          <w:rFonts w:cs="Arial"/>
          <w:b/>
          <w:sz w:val="26"/>
          <w:szCs w:val="26"/>
          <w:u w:val="single"/>
        </w:rPr>
      </w:pPr>
      <w:r>
        <w:rPr>
          <w:rFonts w:cs="Arial"/>
          <w:b/>
          <w:iCs/>
          <w:sz w:val="26"/>
          <w:szCs w:val="26"/>
          <w:u w:val="single"/>
        </w:rPr>
        <w:t>10</w:t>
      </w:r>
      <w:r w:rsidR="000D1F09" w:rsidRPr="00425CB6">
        <w:rPr>
          <w:rFonts w:cs="Arial"/>
          <w:b/>
          <w:iCs/>
          <w:sz w:val="26"/>
          <w:szCs w:val="26"/>
          <w:u w:val="single"/>
        </w:rPr>
        <w:t>.</w:t>
      </w:r>
      <w:r w:rsidR="006E0611">
        <w:rPr>
          <w:rFonts w:cs="Arial"/>
          <w:b/>
          <w:sz w:val="26"/>
          <w:szCs w:val="26"/>
          <w:u w:val="single"/>
        </w:rPr>
        <w:t xml:space="preserve"> </w:t>
      </w:r>
      <w:r w:rsidR="00F962F9">
        <w:rPr>
          <w:rFonts w:cs="Arial"/>
          <w:b/>
          <w:sz w:val="26"/>
          <w:szCs w:val="26"/>
          <w:u w:val="single"/>
        </w:rPr>
        <w:t>Convention entre le SIEMN et la mairie de Sainte Foy d’Aigrefeuille</w:t>
      </w:r>
    </w:p>
    <w:p w:rsidR="00F962F9" w:rsidRDefault="00F962F9" w:rsidP="00F962F9">
      <w:pPr>
        <w:spacing w:after="40" w:line="276" w:lineRule="auto"/>
        <w:ind w:right="120"/>
        <w:rPr>
          <w:rFonts w:cs="Arial"/>
          <w:b/>
          <w:sz w:val="26"/>
          <w:szCs w:val="26"/>
          <w:u w:val="single"/>
        </w:rPr>
      </w:pPr>
    </w:p>
    <w:p w:rsidR="00F962F9" w:rsidRPr="00F962F9" w:rsidRDefault="00F962F9" w:rsidP="00F962F9">
      <w:pPr>
        <w:tabs>
          <w:tab w:val="left" w:pos="2835"/>
          <w:tab w:val="left" w:pos="6237"/>
        </w:tabs>
        <w:ind w:right="-2" w:firstLine="426"/>
        <w:rPr>
          <w:i/>
          <w:color w:val="7F7F7F" w:themeColor="text1" w:themeTint="80"/>
          <w:szCs w:val="22"/>
        </w:rPr>
      </w:pPr>
      <w:r w:rsidRPr="00F962F9">
        <w:rPr>
          <w:i/>
          <w:color w:val="7F7F7F" w:themeColor="text1" w:themeTint="80"/>
          <w:szCs w:val="22"/>
        </w:rPr>
        <w:t>Monsieur le Maire rappelle aux membres de l’assemblée, que par délibération du                   15 avril 2016 et dans le cadre de l’aménagement du secteur Palenque, il avait été décidé de renforcer le réseau d’alimentation en eau potable pour alimenter les projets CHAMAYOU et LOISON.</w:t>
      </w:r>
    </w:p>
    <w:p w:rsidR="00F962F9" w:rsidRPr="00F962F9" w:rsidRDefault="00F962F9" w:rsidP="00F962F9">
      <w:pPr>
        <w:tabs>
          <w:tab w:val="left" w:pos="2835"/>
          <w:tab w:val="left" w:pos="6237"/>
        </w:tabs>
        <w:ind w:right="-2" w:firstLine="426"/>
        <w:rPr>
          <w:i/>
          <w:color w:val="7F7F7F" w:themeColor="text1" w:themeTint="80"/>
          <w:szCs w:val="22"/>
        </w:rPr>
      </w:pPr>
      <w:r w:rsidRPr="00F962F9">
        <w:rPr>
          <w:i/>
          <w:color w:val="7F7F7F" w:themeColor="text1" w:themeTint="80"/>
          <w:szCs w:val="22"/>
        </w:rPr>
        <w:t xml:space="preserve">Afin d’alimenter le projet ASTRUC, il y a lieu de prévoir une extension du réseau d’alimentation en eau potable. </w:t>
      </w:r>
    </w:p>
    <w:p w:rsidR="00F962F9" w:rsidRPr="00F962F9" w:rsidRDefault="00F962F9" w:rsidP="00F962F9">
      <w:pPr>
        <w:tabs>
          <w:tab w:val="left" w:pos="2835"/>
          <w:tab w:val="left" w:pos="6237"/>
        </w:tabs>
        <w:ind w:right="-2" w:firstLine="426"/>
        <w:rPr>
          <w:i/>
          <w:color w:val="7F7F7F" w:themeColor="text1" w:themeTint="80"/>
          <w:szCs w:val="22"/>
        </w:rPr>
      </w:pPr>
      <w:r w:rsidRPr="00F962F9">
        <w:rPr>
          <w:i/>
          <w:color w:val="7F7F7F" w:themeColor="text1" w:themeTint="80"/>
          <w:szCs w:val="22"/>
        </w:rPr>
        <w:t>Les travaux seront réalisés par les services du Syndicat Intercommunal des Eaux de la Montagne Noire (SIEMN), dont le montant est estimé à 7 525,29 € HT.</w:t>
      </w:r>
    </w:p>
    <w:p w:rsidR="00F962F9" w:rsidRPr="00F962F9" w:rsidRDefault="00F962F9" w:rsidP="00F962F9">
      <w:pPr>
        <w:tabs>
          <w:tab w:val="left" w:pos="2835"/>
          <w:tab w:val="left" w:pos="6237"/>
        </w:tabs>
        <w:ind w:right="-2" w:firstLine="426"/>
        <w:rPr>
          <w:i/>
          <w:color w:val="7F7F7F" w:themeColor="text1" w:themeTint="80"/>
          <w:szCs w:val="22"/>
        </w:rPr>
      </w:pPr>
      <w:r w:rsidRPr="00F962F9">
        <w:rPr>
          <w:i/>
          <w:color w:val="7F7F7F" w:themeColor="text1" w:themeTint="80"/>
          <w:szCs w:val="22"/>
        </w:rPr>
        <w:t xml:space="preserve">A ce titre, il y a lieu de d’autoriser Monsieur le </w:t>
      </w:r>
      <w:r w:rsidR="008006D0" w:rsidRPr="00F962F9">
        <w:rPr>
          <w:i/>
          <w:color w:val="7F7F7F" w:themeColor="text1" w:themeTint="80"/>
          <w:szCs w:val="22"/>
        </w:rPr>
        <w:t>M</w:t>
      </w:r>
      <w:r w:rsidR="008006D0">
        <w:rPr>
          <w:i/>
          <w:color w:val="7F7F7F" w:themeColor="text1" w:themeTint="80"/>
          <w:szCs w:val="22"/>
        </w:rPr>
        <w:t>a</w:t>
      </w:r>
      <w:r w:rsidR="008006D0" w:rsidRPr="00F962F9">
        <w:rPr>
          <w:i/>
          <w:color w:val="7F7F7F" w:themeColor="text1" w:themeTint="80"/>
          <w:szCs w:val="22"/>
        </w:rPr>
        <w:t>ire</w:t>
      </w:r>
      <w:r w:rsidRPr="00F962F9">
        <w:rPr>
          <w:i/>
          <w:color w:val="7F7F7F" w:themeColor="text1" w:themeTint="80"/>
          <w:szCs w:val="22"/>
        </w:rPr>
        <w:t xml:space="preserve"> à signer la convention entre le SIEMN et la commune pour acter ses travaux et la participation de la commune.</w:t>
      </w:r>
    </w:p>
    <w:p w:rsidR="00F962F9" w:rsidRDefault="00F962F9" w:rsidP="00775DF3">
      <w:pPr>
        <w:tabs>
          <w:tab w:val="left" w:pos="2835"/>
          <w:tab w:val="left" w:pos="6237"/>
        </w:tabs>
        <w:ind w:right="-2"/>
        <w:rPr>
          <w:color w:val="0070C0"/>
          <w:szCs w:val="22"/>
          <w:u w:val="single"/>
        </w:rPr>
      </w:pPr>
    </w:p>
    <w:p w:rsidR="00F962F9" w:rsidRDefault="00775DF3" w:rsidP="001455F4">
      <w:pPr>
        <w:tabs>
          <w:tab w:val="left" w:pos="2835"/>
          <w:tab w:val="left" w:pos="6237"/>
        </w:tabs>
        <w:ind w:right="-2"/>
        <w:rPr>
          <w:color w:val="0070C0"/>
          <w:szCs w:val="22"/>
        </w:rPr>
      </w:pPr>
      <w:r w:rsidRPr="00775DF3">
        <w:rPr>
          <w:color w:val="0070C0"/>
          <w:szCs w:val="22"/>
        </w:rPr>
        <w:t>Mr le Maire précis</w:t>
      </w:r>
      <w:r>
        <w:rPr>
          <w:color w:val="0070C0"/>
          <w:szCs w:val="22"/>
        </w:rPr>
        <w:t xml:space="preserve">e que ce montant est </w:t>
      </w:r>
      <w:r w:rsidR="008006D0">
        <w:rPr>
          <w:color w:val="0070C0"/>
          <w:szCs w:val="22"/>
        </w:rPr>
        <w:t>inclus</w:t>
      </w:r>
      <w:r w:rsidRPr="00775DF3">
        <w:rPr>
          <w:color w:val="0070C0"/>
          <w:szCs w:val="22"/>
        </w:rPr>
        <w:t xml:space="preserve"> dans le P.U.P. </w:t>
      </w:r>
    </w:p>
    <w:p w:rsidR="001455F4" w:rsidRPr="00F962F9" w:rsidRDefault="001455F4" w:rsidP="001455F4">
      <w:pPr>
        <w:tabs>
          <w:tab w:val="left" w:pos="2835"/>
          <w:tab w:val="left" w:pos="6237"/>
        </w:tabs>
        <w:ind w:right="-2"/>
        <w:rPr>
          <w:color w:val="0070C0"/>
          <w:szCs w:val="22"/>
          <w:u w:val="single"/>
        </w:rPr>
      </w:pPr>
    </w:p>
    <w:p w:rsidR="00F962F9" w:rsidRPr="00F962F9" w:rsidRDefault="00F962F9" w:rsidP="00F962F9">
      <w:pPr>
        <w:tabs>
          <w:tab w:val="left" w:pos="2835"/>
          <w:tab w:val="left" w:pos="6237"/>
        </w:tabs>
        <w:ind w:right="-2" w:firstLine="426"/>
        <w:rPr>
          <w:i/>
          <w:szCs w:val="22"/>
        </w:rPr>
      </w:pPr>
      <w:r w:rsidRPr="00F962F9">
        <w:rPr>
          <w:i/>
          <w:szCs w:val="22"/>
        </w:rPr>
        <w:t>Suite à cet exposé et après en avoir délibéré, le conseil municipal décid</w:t>
      </w:r>
      <w:r>
        <w:rPr>
          <w:i/>
          <w:szCs w:val="22"/>
        </w:rPr>
        <w:t xml:space="preserve">e </w:t>
      </w:r>
      <w:r w:rsidRPr="00700E43">
        <w:rPr>
          <w:i/>
          <w:szCs w:val="22"/>
          <w:u w:val="single"/>
        </w:rPr>
        <w:t>à l’unanimité</w:t>
      </w:r>
      <w:r>
        <w:rPr>
          <w:i/>
          <w:szCs w:val="22"/>
        </w:rPr>
        <w:t xml:space="preserve"> : </w:t>
      </w:r>
    </w:p>
    <w:p w:rsidR="00F962F9" w:rsidRPr="00F962F9" w:rsidRDefault="00F962F9" w:rsidP="00F962F9">
      <w:pPr>
        <w:tabs>
          <w:tab w:val="left" w:pos="2835"/>
          <w:tab w:val="left" w:pos="6237"/>
        </w:tabs>
        <w:ind w:right="-2" w:firstLine="426"/>
        <w:rPr>
          <w:i/>
          <w:color w:val="7F7F7F" w:themeColor="text1" w:themeTint="80"/>
          <w:szCs w:val="22"/>
        </w:rPr>
      </w:pPr>
    </w:p>
    <w:p w:rsidR="00F962F9" w:rsidRPr="00F962F9" w:rsidRDefault="00F962F9" w:rsidP="00F962F9">
      <w:pPr>
        <w:pStyle w:val="Paragraphedeliste"/>
        <w:widowControl w:val="0"/>
        <w:numPr>
          <w:ilvl w:val="0"/>
          <w:numId w:val="31"/>
        </w:numPr>
        <w:tabs>
          <w:tab w:val="left" w:pos="2835"/>
          <w:tab w:val="left" w:pos="6237"/>
        </w:tabs>
        <w:overflowPunct w:val="0"/>
        <w:autoSpaceDE w:val="0"/>
        <w:autoSpaceDN w:val="0"/>
        <w:adjustRightInd w:val="0"/>
        <w:ind w:right="-2"/>
        <w:contextualSpacing/>
        <w:textAlignment w:val="baseline"/>
        <w:rPr>
          <w:i/>
          <w:color w:val="7F7F7F" w:themeColor="text1" w:themeTint="80"/>
          <w:szCs w:val="22"/>
        </w:rPr>
      </w:pPr>
      <w:r w:rsidRPr="00F962F9">
        <w:rPr>
          <w:i/>
          <w:color w:val="7F7F7F" w:themeColor="text1" w:themeTint="80"/>
          <w:szCs w:val="22"/>
        </w:rPr>
        <w:t>De faire réaliser les travaux d’extension du réseau d’alimentation en eau potable pour alimenter le projet ASTRUC pour un montant estimé de 7 525,29 € HT,</w:t>
      </w:r>
    </w:p>
    <w:p w:rsidR="00775DF3" w:rsidRDefault="00F962F9" w:rsidP="001455F4">
      <w:pPr>
        <w:pStyle w:val="Paragraphedeliste"/>
        <w:widowControl w:val="0"/>
        <w:numPr>
          <w:ilvl w:val="0"/>
          <w:numId w:val="31"/>
        </w:numPr>
        <w:tabs>
          <w:tab w:val="left" w:pos="2835"/>
          <w:tab w:val="left" w:pos="6237"/>
        </w:tabs>
        <w:overflowPunct w:val="0"/>
        <w:autoSpaceDE w:val="0"/>
        <w:autoSpaceDN w:val="0"/>
        <w:adjustRightInd w:val="0"/>
        <w:ind w:right="-2"/>
        <w:contextualSpacing/>
        <w:textAlignment w:val="baseline"/>
        <w:rPr>
          <w:i/>
          <w:sz w:val="24"/>
          <w:szCs w:val="24"/>
        </w:rPr>
      </w:pPr>
      <w:r w:rsidRPr="00F962F9">
        <w:rPr>
          <w:i/>
          <w:color w:val="7F7F7F" w:themeColor="text1" w:themeTint="80"/>
          <w:szCs w:val="22"/>
        </w:rPr>
        <w:t>D’autoriser Monsieur le Maire à signer la convention entre le SIEMN et la commune</w:t>
      </w:r>
      <w:r>
        <w:rPr>
          <w:i/>
          <w:sz w:val="24"/>
          <w:szCs w:val="24"/>
        </w:rPr>
        <w:t>.</w:t>
      </w:r>
    </w:p>
    <w:p w:rsidR="001455F4" w:rsidRPr="001455F4" w:rsidRDefault="001455F4" w:rsidP="001455F4">
      <w:pPr>
        <w:pStyle w:val="Paragraphedeliste"/>
        <w:widowControl w:val="0"/>
        <w:tabs>
          <w:tab w:val="left" w:pos="2835"/>
          <w:tab w:val="left" w:pos="6237"/>
        </w:tabs>
        <w:overflowPunct w:val="0"/>
        <w:autoSpaceDE w:val="0"/>
        <w:autoSpaceDN w:val="0"/>
        <w:adjustRightInd w:val="0"/>
        <w:ind w:left="786" w:right="-2"/>
        <w:contextualSpacing/>
        <w:textAlignment w:val="baseline"/>
        <w:rPr>
          <w:i/>
          <w:sz w:val="24"/>
          <w:szCs w:val="24"/>
        </w:rPr>
      </w:pPr>
    </w:p>
    <w:p w:rsidR="00E943E8" w:rsidRPr="00F962F9" w:rsidRDefault="00E943E8" w:rsidP="00F962F9">
      <w:pPr>
        <w:spacing w:after="40" w:line="276" w:lineRule="auto"/>
        <w:ind w:right="120"/>
        <w:rPr>
          <w:rFonts w:cs="Arial"/>
          <w:b/>
          <w:sz w:val="26"/>
          <w:szCs w:val="26"/>
          <w:u w:val="single"/>
        </w:rPr>
      </w:pPr>
    </w:p>
    <w:p w:rsidR="00F962F9" w:rsidRPr="00425CB6" w:rsidRDefault="001455F4" w:rsidP="00F962F9">
      <w:pPr>
        <w:pStyle w:val="Paragraphedeliste"/>
        <w:numPr>
          <w:ilvl w:val="0"/>
          <w:numId w:val="1"/>
        </w:numPr>
        <w:spacing w:after="40" w:line="276" w:lineRule="auto"/>
        <w:ind w:left="77" w:right="120"/>
        <w:rPr>
          <w:rFonts w:cs="Arial"/>
          <w:b/>
          <w:sz w:val="26"/>
          <w:szCs w:val="26"/>
          <w:u w:val="single"/>
        </w:rPr>
      </w:pPr>
      <w:r>
        <w:rPr>
          <w:rFonts w:cs="Arial"/>
          <w:b/>
          <w:iCs/>
          <w:sz w:val="26"/>
          <w:szCs w:val="26"/>
          <w:u w:val="single"/>
        </w:rPr>
        <w:t>11</w:t>
      </w:r>
      <w:r w:rsidR="00F962F9" w:rsidRPr="00425CB6">
        <w:rPr>
          <w:rFonts w:cs="Arial"/>
          <w:b/>
          <w:iCs/>
          <w:sz w:val="26"/>
          <w:szCs w:val="26"/>
          <w:u w:val="single"/>
        </w:rPr>
        <w:t>.</w:t>
      </w:r>
      <w:r w:rsidR="00F962F9" w:rsidRPr="00425CB6">
        <w:rPr>
          <w:rFonts w:cs="Arial"/>
          <w:b/>
          <w:sz w:val="26"/>
          <w:szCs w:val="26"/>
          <w:u w:val="single"/>
        </w:rPr>
        <w:t xml:space="preserve"> Questions diverses</w:t>
      </w:r>
    </w:p>
    <w:p w:rsidR="000D1F09" w:rsidRDefault="000D1F09" w:rsidP="00A10975">
      <w:pPr>
        <w:pStyle w:val="NormalWeb"/>
        <w:spacing w:before="0" w:beforeAutospacing="0" w:after="40" w:line="276" w:lineRule="auto"/>
        <w:rPr>
          <w:rFonts w:ascii="Arial" w:hAnsi="Arial" w:cs="Arial"/>
          <w:b/>
        </w:rPr>
      </w:pPr>
    </w:p>
    <w:p w:rsidR="00F8337D" w:rsidRDefault="00A835D2" w:rsidP="008B767B">
      <w:pPr>
        <w:pStyle w:val="NormalWeb"/>
        <w:spacing w:before="0" w:beforeAutospacing="0" w:after="40" w:line="276" w:lineRule="auto"/>
        <w:rPr>
          <w:rFonts w:ascii="Arial" w:hAnsi="Arial" w:cs="Arial"/>
          <w:b/>
          <w:u w:val="single"/>
        </w:rPr>
      </w:pPr>
      <w:r w:rsidRPr="00990D0E">
        <w:rPr>
          <w:rFonts w:ascii="Arial" w:hAnsi="Arial" w:cs="Arial"/>
          <w:b/>
          <w:u w:val="single"/>
        </w:rPr>
        <w:t>Tavaux </w:t>
      </w:r>
      <w:r w:rsidR="00B931C9">
        <w:rPr>
          <w:rFonts w:ascii="Arial" w:hAnsi="Arial" w:cs="Arial"/>
          <w:b/>
          <w:u w:val="single"/>
        </w:rPr>
        <w:t>Centre village</w:t>
      </w:r>
      <w:r w:rsidR="00B931C9" w:rsidRPr="00DB18C9">
        <w:rPr>
          <w:rFonts w:ascii="Arial" w:hAnsi="Arial" w:cs="Arial"/>
          <w:b/>
        </w:rPr>
        <w:t xml:space="preserve"> </w:t>
      </w:r>
      <w:r w:rsidRPr="00A835D2">
        <w:rPr>
          <w:rFonts w:ascii="Arial" w:hAnsi="Arial" w:cs="Arial"/>
          <w:b/>
        </w:rPr>
        <w:t>:</w:t>
      </w:r>
      <w:r>
        <w:rPr>
          <w:rFonts w:ascii="Arial" w:hAnsi="Arial" w:cs="Arial"/>
          <w:b/>
          <w:u w:val="single"/>
        </w:rPr>
        <w:t xml:space="preserve"> </w:t>
      </w:r>
    </w:p>
    <w:p w:rsidR="000E144F" w:rsidRDefault="000E144F" w:rsidP="00EE435A">
      <w:pPr>
        <w:pStyle w:val="NormalWeb"/>
        <w:spacing w:before="0" w:beforeAutospacing="0" w:after="40" w:line="276" w:lineRule="auto"/>
        <w:jc w:val="both"/>
        <w:rPr>
          <w:rFonts w:ascii="Arial" w:hAnsi="Arial" w:cs="Arial"/>
          <w:sz w:val="22"/>
          <w:szCs w:val="22"/>
        </w:rPr>
      </w:pPr>
      <w:r>
        <w:rPr>
          <w:rFonts w:ascii="Arial" w:hAnsi="Arial" w:cs="Arial"/>
          <w:sz w:val="22"/>
          <w:szCs w:val="22"/>
        </w:rPr>
        <w:t>Les travaux de réfection de voirie et de rénovation des places de la Mairie et de l’Eglise touchent à leur fin.</w:t>
      </w:r>
    </w:p>
    <w:p w:rsidR="000E144F" w:rsidRDefault="000E144F" w:rsidP="00EE435A">
      <w:pPr>
        <w:pStyle w:val="NormalWeb"/>
        <w:spacing w:before="0" w:beforeAutospacing="0" w:after="40" w:line="276" w:lineRule="auto"/>
        <w:jc w:val="both"/>
        <w:rPr>
          <w:rFonts w:ascii="Arial" w:hAnsi="Arial" w:cs="Arial"/>
          <w:sz w:val="22"/>
          <w:szCs w:val="22"/>
        </w:rPr>
      </w:pPr>
      <w:r>
        <w:rPr>
          <w:rFonts w:ascii="Arial" w:hAnsi="Arial" w:cs="Arial"/>
          <w:sz w:val="22"/>
          <w:szCs w:val="22"/>
        </w:rPr>
        <w:t>Le mobilier urbain, le marquage au sol devraient être réalisés première quinzaine de Novembre.</w:t>
      </w:r>
    </w:p>
    <w:p w:rsidR="006A3F37" w:rsidRDefault="000E144F" w:rsidP="00EE435A">
      <w:pPr>
        <w:pStyle w:val="NormalWeb"/>
        <w:spacing w:before="0" w:beforeAutospacing="0" w:after="40" w:line="276" w:lineRule="auto"/>
        <w:jc w:val="both"/>
        <w:rPr>
          <w:rFonts w:ascii="Arial" w:hAnsi="Arial" w:cs="Arial"/>
          <w:sz w:val="22"/>
          <w:szCs w:val="22"/>
        </w:rPr>
      </w:pPr>
      <w:r>
        <w:rPr>
          <w:rFonts w:ascii="Arial" w:hAnsi="Arial" w:cs="Arial"/>
          <w:sz w:val="22"/>
          <w:szCs w:val="22"/>
        </w:rPr>
        <w:t>Le grenaillage des voiries sur les places e</w:t>
      </w:r>
      <w:r w:rsidR="00CC4AD5">
        <w:rPr>
          <w:rFonts w:ascii="Arial" w:hAnsi="Arial" w:cs="Arial"/>
          <w:sz w:val="22"/>
          <w:szCs w:val="22"/>
        </w:rPr>
        <w:t>s</w:t>
      </w:r>
      <w:r>
        <w:rPr>
          <w:rFonts w:ascii="Arial" w:hAnsi="Arial" w:cs="Arial"/>
          <w:sz w:val="22"/>
          <w:szCs w:val="22"/>
        </w:rPr>
        <w:t>t prévu dans la deuxième quinzaine du mois de Novembre.</w:t>
      </w:r>
    </w:p>
    <w:p w:rsidR="006A3F37" w:rsidRDefault="006A3F37" w:rsidP="00EE435A">
      <w:pPr>
        <w:pStyle w:val="NormalWeb"/>
        <w:spacing w:before="0" w:beforeAutospacing="0" w:after="40" w:line="276" w:lineRule="auto"/>
        <w:jc w:val="both"/>
        <w:rPr>
          <w:rFonts w:ascii="Arial" w:hAnsi="Arial" w:cs="Arial"/>
          <w:sz w:val="22"/>
          <w:szCs w:val="22"/>
        </w:rPr>
      </w:pPr>
    </w:p>
    <w:p w:rsidR="00B931C9" w:rsidRDefault="00B931C9" w:rsidP="00EE435A">
      <w:pPr>
        <w:pStyle w:val="NormalWeb"/>
        <w:spacing w:before="0" w:beforeAutospacing="0" w:after="40" w:line="276" w:lineRule="auto"/>
        <w:jc w:val="both"/>
        <w:rPr>
          <w:rFonts w:ascii="Arial" w:hAnsi="Arial" w:cs="Arial"/>
          <w:b/>
        </w:rPr>
      </w:pPr>
      <w:r>
        <w:rPr>
          <w:rFonts w:ascii="Arial" w:hAnsi="Arial" w:cs="Arial"/>
          <w:b/>
          <w:u w:val="single"/>
        </w:rPr>
        <w:t>Passage caméras</w:t>
      </w:r>
      <w:r w:rsidRPr="00DB18C9">
        <w:rPr>
          <w:rFonts w:ascii="Arial" w:hAnsi="Arial" w:cs="Arial"/>
          <w:b/>
        </w:rPr>
        <w:t xml:space="preserve"> </w:t>
      </w:r>
      <w:r w:rsidRPr="00A835D2">
        <w:rPr>
          <w:rFonts w:ascii="Arial" w:hAnsi="Arial" w:cs="Arial"/>
          <w:b/>
        </w:rPr>
        <w:t>:</w:t>
      </w:r>
    </w:p>
    <w:p w:rsidR="00B931C9" w:rsidRDefault="000E144F" w:rsidP="00EE435A">
      <w:pPr>
        <w:pStyle w:val="NormalWeb"/>
        <w:spacing w:before="0" w:beforeAutospacing="0" w:after="40" w:line="276" w:lineRule="auto"/>
        <w:jc w:val="both"/>
        <w:rPr>
          <w:rFonts w:ascii="Arial" w:hAnsi="Arial" w:cs="Arial"/>
          <w:sz w:val="22"/>
          <w:szCs w:val="22"/>
        </w:rPr>
      </w:pPr>
      <w:r w:rsidRPr="000E144F">
        <w:rPr>
          <w:rFonts w:ascii="Arial" w:hAnsi="Arial" w:cs="Arial"/>
          <w:sz w:val="22"/>
          <w:szCs w:val="22"/>
        </w:rPr>
        <w:t>Le récent passage des caméras dans le réseau n’a recensé aucune anomalie sur les réseaux EP, EU. Toutefois les réseaux sont à surveiller de près en cas d’orage.</w:t>
      </w:r>
    </w:p>
    <w:p w:rsidR="000E144F" w:rsidRPr="000E144F" w:rsidRDefault="000E144F" w:rsidP="00EE435A">
      <w:pPr>
        <w:pStyle w:val="NormalWeb"/>
        <w:spacing w:before="0" w:beforeAutospacing="0" w:after="40" w:line="276" w:lineRule="auto"/>
        <w:jc w:val="both"/>
        <w:rPr>
          <w:rFonts w:ascii="Arial" w:hAnsi="Arial" w:cs="Arial"/>
          <w:sz w:val="22"/>
          <w:szCs w:val="22"/>
        </w:rPr>
      </w:pPr>
    </w:p>
    <w:p w:rsidR="00B931C9" w:rsidRDefault="00B931C9" w:rsidP="00EE435A">
      <w:pPr>
        <w:pStyle w:val="NormalWeb"/>
        <w:spacing w:before="0" w:beforeAutospacing="0" w:after="40" w:line="276" w:lineRule="auto"/>
        <w:jc w:val="both"/>
        <w:rPr>
          <w:rFonts w:ascii="Arial" w:hAnsi="Arial" w:cs="Arial"/>
          <w:b/>
          <w:u w:val="single"/>
        </w:rPr>
      </w:pPr>
      <w:r w:rsidRPr="00C03A25">
        <w:rPr>
          <w:rFonts w:ascii="Arial" w:hAnsi="Arial" w:cs="Arial"/>
          <w:b/>
          <w:u w:val="single"/>
        </w:rPr>
        <w:t>Station d’épuration</w:t>
      </w:r>
      <w:r w:rsidRPr="00DB18C9">
        <w:rPr>
          <w:rFonts w:ascii="Arial" w:hAnsi="Arial" w:cs="Arial"/>
          <w:b/>
        </w:rPr>
        <w:t> :</w:t>
      </w:r>
    </w:p>
    <w:p w:rsidR="000E144F" w:rsidRPr="00CC4AD5" w:rsidRDefault="00114748" w:rsidP="00EE435A">
      <w:pPr>
        <w:pStyle w:val="NormalWeb"/>
        <w:spacing w:before="0" w:beforeAutospacing="0" w:after="40" w:line="276" w:lineRule="auto"/>
        <w:jc w:val="both"/>
        <w:rPr>
          <w:rFonts w:ascii="Arial" w:hAnsi="Arial" w:cs="Arial"/>
          <w:sz w:val="22"/>
          <w:szCs w:val="22"/>
        </w:rPr>
      </w:pPr>
      <w:r w:rsidRPr="00114748">
        <w:rPr>
          <w:rFonts w:ascii="Arial" w:hAnsi="Arial" w:cs="Arial"/>
          <w:sz w:val="22"/>
          <w:szCs w:val="22"/>
        </w:rPr>
        <w:t>Suite à des problè</w:t>
      </w:r>
      <w:r w:rsidR="00583556">
        <w:rPr>
          <w:rFonts w:ascii="Arial" w:hAnsi="Arial" w:cs="Arial"/>
          <w:sz w:val="22"/>
          <w:szCs w:val="22"/>
        </w:rPr>
        <w:t>mes d’étanchéité</w:t>
      </w:r>
      <w:r>
        <w:rPr>
          <w:rFonts w:ascii="Arial" w:hAnsi="Arial" w:cs="Arial"/>
          <w:sz w:val="22"/>
          <w:szCs w:val="22"/>
        </w:rPr>
        <w:t xml:space="preserve"> du dégraisseur-</w:t>
      </w:r>
      <w:proofErr w:type="spellStart"/>
      <w:r>
        <w:rPr>
          <w:rFonts w:ascii="Arial" w:hAnsi="Arial" w:cs="Arial"/>
          <w:sz w:val="22"/>
          <w:szCs w:val="22"/>
        </w:rPr>
        <w:t>dessableur</w:t>
      </w:r>
      <w:proofErr w:type="spellEnd"/>
      <w:r>
        <w:rPr>
          <w:rFonts w:ascii="Arial" w:hAnsi="Arial" w:cs="Arial"/>
          <w:sz w:val="22"/>
          <w:szCs w:val="22"/>
        </w:rPr>
        <w:t xml:space="preserve"> engendrés lors de sa fabrication, l</w:t>
      </w:r>
      <w:r w:rsidR="00CC4AD5" w:rsidRPr="00CC4AD5">
        <w:rPr>
          <w:rFonts w:ascii="Arial" w:hAnsi="Arial" w:cs="Arial"/>
          <w:sz w:val="22"/>
          <w:szCs w:val="22"/>
        </w:rPr>
        <w:t xml:space="preserve">a commune </w:t>
      </w:r>
      <w:r w:rsidR="00CC4AD5">
        <w:rPr>
          <w:rFonts w:ascii="Arial" w:hAnsi="Arial" w:cs="Arial"/>
          <w:sz w:val="22"/>
          <w:szCs w:val="22"/>
        </w:rPr>
        <w:t xml:space="preserve">a décidé </w:t>
      </w:r>
      <w:r>
        <w:rPr>
          <w:rFonts w:ascii="Arial" w:hAnsi="Arial" w:cs="Arial"/>
          <w:sz w:val="22"/>
          <w:szCs w:val="22"/>
        </w:rPr>
        <w:t xml:space="preserve">le 14.10.2016 </w:t>
      </w:r>
      <w:r w:rsidR="00CC4AD5">
        <w:rPr>
          <w:rFonts w:ascii="Arial" w:hAnsi="Arial" w:cs="Arial"/>
          <w:sz w:val="22"/>
          <w:szCs w:val="22"/>
        </w:rPr>
        <w:t>de faire pro</w:t>
      </w:r>
      <w:r>
        <w:rPr>
          <w:rFonts w:ascii="Arial" w:hAnsi="Arial" w:cs="Arial"/>
          <w:sz w:val="22"/>
          <w:szCs w:val="22"/>
        </w:rPr>
        <w:t>céder à s</w:t>
      </w:r>
      <w:r w:rsidR="00CC4AD5">
        <w:rPr>
          <w:rFonts w:ascii="Arial" w:hAnsi="Arial" w:cs="Arial"/>
          <w:sz w:val="22"/>
          <w:szCs w:val="22"/>
        </w:rPr>
        <w:t>a démolition et reconstruction</w:t>
      </w:r>
      <w:r>
        <w:rPr>
          <w:rFonts w:ascii="Arial" w:hAnsi="Arial" w:cs="Arial"/>
          <w:sz w:val="22"/>
          <w:szCs w:val="22"/>
        </w:rPr>
        <w:t>. Cette décision s’accompagne d’une prolongation du délai de 13 semaines.</w:t>
      </w:r>
    </w:p>
    <w:p w:rsidR="00773352" w:rsidRDefault="00773352" w:rsidP="00EE435A">
      <w:pPr>
        <w:pStyle w:val="NormalWeb"/>
        <w:spacing w:before="0" w:beforeAutospacing="0" w:after="40" w:line="276" w:lineRule="auto"/>
        <w:jc w:val="both"/>
        <w:rPr>
          <w:rFonts w:ascii="Arial" w:hAnsi="Arial" w:cs="Arial"/>
          <w:b/>
          <w:u w:val="single"/>
        </w:rPr>
      </w:pPr>
    </w:p>
    <w:p w:rsidR="006E0611" w:rsidRDefault="006E0611" w:rsidP="00B931C9">
      <w:pPr>
        <w:pStyle w:val="NormalWeb"/>
        <w:spacing w:before="0" w:beforeAutospacing="0" w:after="40" w:line="276" w:lineRule="auto"/>
        <w:rPr>
          <w:rFonts w:ascii="Arial" w:hAnsi="Arial" w:cs="Arial"/>
          <w:b/>
          <w:u w:val="single"/>
        </w:rPr>
      </w:pPr>
    </w:p>
    <w:p w:rsidR="00773352" w:rsidRPr="00DB18C9" w:rsidRDefault="00773352" w:rsidP="00B931C9">
      <w:pPr>
        <w:pStyle w:val="NormalWeb"/>
        <w:spacing w:before="0" w:beforeAutospacing="0" w:after="40" w:line="276" w:lineRule="auto"/>
        <w:rPr>
          <w:rFonts w:ascii="Arial" w:hAnsi="Arial" w:cs="Arial"/>
          <w:b/>
        </w:rPr>
      </w:pPr>
      <w:r>
        <w:rPr>
          <w:rFonts w:ascii="Arial" w:hAnsi="Arial" w:cs="Arial"/>
          <w:b/>
          <w:u w:val="single"/>
        </w:rPr>
        <w:lastRenderedPageBreak/>
        <w:t>Point subventions</w:t>
      </w:r>
      <w:r w:rsidRPr="00DB18C9">
        <w:rPr>
          <w:rFonts w:ascii="Arial" w:hAnsi="Arial" w:cs="Arial"/>
          <w:b/>
        </w:rPr>
        <w:t> :</w:t>
      </w:r>
    </w:p>
    <w:p w:rsidR="00DB18C9" w:rsidRDefault="00DB18C9" w:rsidP="00B931C9">
      <w:pPr>
        <w:pStyle w:val="NormalWeb"/>
        <w:spacing w:before="0" w:beforeAutospacing="0" w:after="40" w:line="276" w:lineRule="auto"/>
        <w:rPr>
          <w:rFonts w:ascii="Arial" w:hAnsi="Arial" w:cs="Arial"/>
          <w:b/>
          <w:u w:val="single"/>
        </w:rPr>
      </w:pPr>
      <w:r w:rsidRPr="00447DCD">
        <w:rPr>
          <w:rFonts w:ascii="Arial" w:hAnsi="Arial" w:cs="Arial"/>
          <w:b/>
          <w:noProof/>
          <w:u w:val="single"/>
        </w:rPr>
        <w:drawing>
          <wp:anchor distT="0" distB="0" distL="114300" distR="114300" simplePos="0" relativeHeight="251657728" behindDoc="0" locked="0" layoutInCell="1" allowOverlap="1" wp14:anchorId="00168867" wp14:editId="7B7B9AA0">
            <wp:simplePos x="0" y="0"/>
            <wp:positionH relativeFrom="column">
              <wp:posOffset>-491490</wp:posOffset>
            </wp:positionH>
            <wp:positionV relativeFrom="paragraph">
              <wp:posOffset>129540</wp:posOffset>
            </wp:positionV>
            <wp:extent cx="7108825" cy="4785360"/>
            <wp:effectExtent l="0" t="0" r="0" b="0"/>
            <wp:wrapNone/>
            <wp:docPr id="7" name="Image 7" descr="C:\Users\Sandrine\Desktop\Photos\Subven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rine\Desktop\Photos\Subvention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08825" cy="478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8C9" w:rsidRPr="00C03A25" w:rsidRDefault="00DB18C9" w:rsidP="00B931C9">
      <w:pPr>
        <w:pStyle w:val="NormalWeb"/>
        <w:spacing w:before="0" w:beforeAutospacing="0" w:after="40" w:line="276" w:lineRule="auto"/>
        <w:rPr>
          <w:rFonts w:ascii="Arial" w:hAnsi="Arial" w:cs="Arial"/>
          <w:b/>
          <w:u w:val="single"/>
        </w:rPr>
      </w:pPr>
    </w:p>
    <w:p w:rsidR="00B931C9" w:rsidRDefault="00B931C9"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Pr="00C03A25"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447DCD" w:rsidRDefault="00447DCD" w:rsidP="00B931C9">
      <w:pPr>
        <w:pStyle w:val="NormalWeb"/>
        <w:spacing w:before="0" w:beforeAutospacing="0" w:after="40" w:line="276" w:lineRule="auto"/>
        <w:rPr>
          <w:rFonts w:ascii="Arial" w:hAnsi="Arial" w:cs="Arial"/>
          <w:b/>
          <w:u w:val="single"/>
        </w:rPr>
      </w:pPr>
    </w:p>
    <w:p w:rsidR="00EF0783" w:rsidRDefault="00EF0783" w:rsidP="00B931C9">
      <w:pPr>
        <w:pStyle w:val="NormalWeb"/>
        <w:spacing w:before="0" w:beforeAutospacing="0" w:after="40" w:line="276" w:lineRule="auto"/>
        <w:rPr>
          <w:rFonts w:ascii="Arial" w:hAnsi="Arial" w:cs="Arial"/>
          <w:sz w:val="22"/>
          <w:szCs w:val="22"/>
        </w:rPr>
      </w:pPr>
    </w:p>
    <w:p w:rsidR="00EF0783" w:rsidRDefault="00EF0783" w:rsidP="00EE435A">
      <w:pPr>
        <w:pStyle w:val="NormalWeb"/>
        <w:spacing w:before="0" w:beforeAutospacing="0" w:after="40" w:line="276" w:lineRule="auto"/>
        <w:jc w:val="both"/>
        <w:rPr>
          <w:rFonts w:ascii="Arial" w:hAnsi="Arial" w:cs="Arial"/>
          <w:sz w:val="22"/>
          <w:szCs w:val="22"/>
        </w:rPr>
      </w:pPr>
      <w:r>
        <w:rPr>
          <w:rFonts w:ascii="Arial" w:hAnsi="Arial" w:cs="Arial"/>
          <w:sz w:val="22"/>
          <w:szCs w:val="22"/>
        </w:rPr>
        <w:t>Ce tableau représente la programmation de demande de subventions pour l’année 2016</w:t>
      </w:r>
      <w:r w:rsidR="00F13F0E">
        <w:rPr>
          <w:rFonts w:ascii="Arial" w:hAnsi="Arial" w:cs="Arial"/>
          <w:sz w:val="22"/>
          <w:szCs w:val="22"/>
        </w:rPr>
        <w:t xml:space="preserve"> : travail demandé par le Conseil Départemental et réalisé dans le cadre des contrats de territoire. </w:t>
      </w:r>
    </w:p>
    <w:p w:rsidR="00EF0783" w:rsidRDefault="00F13F0E" w:rsidP="00EE435A">
      <w:pPr>
        <w:pStyle w:val="NormalWeb"/>
        <w:spacing w:before="0" w:beforeAutospacing="0" w:after="40" w:line="276" w:lineRule="auto"/>
        <w:jc w:val="both"/>
        <w:rPr>
          <w:rFonts w:ascii="Arial" w:hAnsi="Arial" w:cs="Arial"/>
          <w:sz w:val="22"/>
          <w:szCs w:val="22"/>
        </w:rPr>
      </w:pPr>
      <w:r>
        <w:rPr>
          <w:rFonts w:ascii="Arial" w:hAnsi="Arial" w:cs="Arial"/>
          <w:sz w:val="22"/>
          <w:szCs w:val="22"/>
        </w:rPr>
        <w:t xml:space="preserve">Ceci </w:t>
      </w:r>
      <w:r w:rsidR="00EF0783">
        <w:rPr>
          <w:rFonts w:ascii="Arial" w:hAnsi="Arial" w:cs="Arial"/>
          <w:sz w:val="22"/>
          <w:szCs w:val="22"/>
        </w:rPr>
        <w:t>est une synthèse des subventions notifiées pour l’année jusqu’à ce jour.</w:t>
      </w:r>
    </w:p>
    <w:p w:rsidR="00EF0783" w:rsidRDefault="00EF0783" w:rsidP="00EE435A">
      <w:pPr>
        <w:pStyle w:val="NormalWeb"/>
        <w:spacing w:before="0" w:beforeAutospacing="0" w:after="40" w:line="276" w:lineRule="auto"/>
        <w:jc w:val="both"/>
        <w:rPr>
          <w:rFonts w:ascii="Arial" w:hAnsi="Arial" w:cs="Arial"/>
          <w:sz w:val="22"/>
          <w:szCs w:val="22"/>
        </w:rPr>
      </w:pPr>
    </w:p>
    <w:p w:rsidR="00EF0783" w:rsidRDefault="00EF0783" w:rsidP="00EE435A">
      <w:pPr>
        <w:pStyle w:val="NormalWeb"/>
        <w:spacing w:before="0" w:beforeAutospacing="0" w:after="40" w:line="276" w:lineRule="auto"/>
        <w:jc w:val="both"/>
        <w:rPr>
          <w:rFonts w:ascii="Arial" w:hAnsi="Arial" w:cs="Arial"/>
          <w:sz w:val="22"/>
          <w:szCs w:val="22"/>
        </w:rPr>
      </w:pPr>
      <w:r>
        <w:rPr>
          <w:rFonts w:ascii="Arial" w:hAnsi="Arial" w:cs="Arial"/>
          <w:sz w:val="22"/>
          <w:szCs w:val="22"/>
        </w:rPr>
        <w:t>Un élu de l’opposition regrette que la subvention pour le giratoire a</w:t>
      </w:r>
      <w:r w:rsidR="00F13F0E">
        <w:rPr>
          <w:rFonts w:ascii="Arial" w:hAnsi="Arial" w:cs="Arial"/>
          <w:sz w:val="22"/>
          <w:szCs w:val="22"/>
        </w:rPr>
        <w:t>it</w:t>
      </w:r>
      <w:r>
        <w:rPr>
          <w:rFonts w:ascii="Arial" w:hAnsi="Arial" w:cs="Arial"/>
          <w:sz w:val="22"/>
          <w:szCs w:val="22"/>
        </w:rPr>
        <w:t xml:space="preserve"> été programmée en 2015 alors que les travaux ont été réalisés en 2014.</w:t>
      </w:r>
    </w:p>
    <w:p w:rsidR="00EF0783" w:rsidRDefault="00EF0783" w:rsidP="00EE435A">
      <w:pPr>
        <w:pStyle w:val="NormalWeb"/>
        <w:spacing w:before="0" w:beforeAutospacing="0" w:after="40" w:line="276" w:lineRule="auto"/>
        <w:jc w:val="both"/>
        <w:rPr>
          <w:rFonts w:ascii="Arial" w:hAnsi="Arial" w:cs="Arial"/>
          <w:sz w:val="22"/>
          <w:szCs w:val="22"/>
        </w:rPr>
      </w:pPr>
      <w:r>
        <w:rPr>
          <w:rFonts w:ascii="Arial" w:hAnsi="Arial" w:cs="Arial"/>
          <w:sz w:val="22"/>
          <w:szCs w:val="22"/>
        </w:rPr>
        <w:t>Comment peut-on octroyer une subvention sur des travaux réalisés, sans concertation avec le conseil municipal précédent ?</w:t>
      </w:r>
    </w:p>
    <w:p w:rsidR="00EF0783" w:rsidRDefault="00EF0783" w:rsidP="00EE435A">
      <w:pPr>
        <w:pStyle w:val="NormalWeb"/>
        <w:spacing w:before="0" w:beforeAutospacing="0" w:after="40" w:line="276" w:lineRule="auto"/>
        <w:jc w:val="both"/>
        <w:rPr>
          <w:rFonts w:ascii="Arial" w:hAnsi="Arial" w:cs="Arial"/>
          <w:sz w:val="22"/>
          <w:szCs w:val="22"/>
        </w:rPr>
      </w:pPr>
      <w:r>
        <w:rPr>
          <w:rFonts w:ascii="Arial" w:hAnsi="Arial" w:cs="Arial"/>
          <w:sz w:val="22"/>
          <w:szCs w:val="22"/>
        </w:rPr>
        <w:t>Mr le Maire répond que les travaux pouvaient être entrepris avant la demande de subvention, avec respect du règlement. Mr le maire met en avant le caractère d’</w:t>
      </w:r>
      <w:r w:rsidR="00F13F0E">
        <w:rPr>
          <w:rFonts w:ascii="Arial" w:hAnsi="Arial" w:cs="Arial"/>
          <w:sz w:val="22"/>
          <w:szCs w:val="22"/>
        </w:rPr>
        <w:t>urgence des travaux.</w:t>
      </w:r>
    </w:p>
    <w:p w:rsidR="006A3F37" w:rsidRDefault="006A3F37" w:rsidP="00EE435A">
      <w:pPr>
        <w:pStyle w:val="NormalWeb"/>
        <w:spacing w:before="0" w:beforeAutospacing="0" w:after="40" w:line="276" w:lineRule="auto"/>
        <w:jc w:val="both"/>
        <w:rPr>
          <w:rFonts w:ascii="Arial" w:hAnsi="Arial" w:cs="Arial"/>
          <w:b/>
          <w:u w:val="single"/>
        </w:rPr>
      </w:pPr>
    </w:p>
    <w:p w:rsidR="00DB18C9" w:rsidRDefault="00DB18C9" w:rsidP="00B931C9">
      <w:pPr>
        <w:pStyle w:val="NormalWeb"/>
        <w:spacing w:before="0" w:beforeAutospacing="0" w:after="40" w:line="276" w:lineRule="auto"/>
        <w:rPr>
          <w:rFonts w:ascii="Arial" w:hAnsi="Arial" w:cs="Arial"/>
          <w:b/>
          <w:u w:val="single"/>
        </w:rPr>
      </w:pPr>
    </w:p>
    <w:p w:rsidR="00DB18C9" w:rsidRDefault="00DB18C9" w:rsidP="00B931C9">
      <w:pPr>
        <w:pStyle w:val="NormalWeb"/>
        <w:spacing w:before="0" w:beforeAutospacing="0" w:after="40" w:line="276" w:lineRule="auto"/>
        <w:rPr>
          <w:rFonts w:ascii="Arial" w:hAnsi="Arial" w:cs="Arial"/>
          <w:b/>
          <w:u w:val="single"/>
        </w:rPr>
      </w:pPr>
    </w:p>
    <w:p w:rsidR="00DB18C9" w:rsidRDefault="00DB18C9" w:rsidP="00B931C9">
      <w:pPr>
        <w:pStyle w:val="NormalWeb"/>
        <w:spacing w:before="0" w:beforeAutospacing="0" w:after="40" w:line="276" w:lineRule="auto"/>
        <w:rPr>
          <w:rFonts w:ascii="Arial" w:hAnsi="Arial" w:cs="Arial"/>
          <w:b/>
          <w:u w:val="single"/>
        </w:rPr>
      </w:pPr>
    </w:p>
    <w:p w:rsidR="00B931C9" w:rsidRDefault="00C03A25" w:rsidP="00B931C9">
      <w:pPr>
        <w:pStyle w:val="NormalWeb"/>
        <w:spacing w:before="0" w:beforeAutospacing="0" w:after="40" w:line="276" w:lineRule="auto"/>
        <w:rPr>
          <w:rFonts w:ascii="Arial" w:hAnsi="Arial" w:cs="Arial"/>
          <w:b/>
          <w:u w:val="single"/>
        </w:rPr>
      </w:pPr>
      <w:r w:rsidRPr="00C03A25">
        <w:rPr>
          <w:rFonts w:ascii="Arial" w:hAnsi="Arial" w:cs="Arial"/>
          <w:b/>
          <w:u w:val="single"/>
        </w:rPr>
        <w:lastRenderedPageBreak/>
        <w:t>Commission Economique CCCL :</w:t>
      </w:r>
      <w:r w:rsidR="004F642A">
        <w:rPr>
          <w:rFonts w:ascii="Arial" w:hAnsi="Arial" w:cs="Arial"/>
          <w:b/>
          <w:u w:val="single"/>
        </w:rPr>
        <w:t xml:space="preserve"> Travail demandé par la région</w:t>
      </w:r>
    </w:p>
    <w:p w:rsidR="00244ADE" w:rsidRDefault="00244ADE" w:rsidP="00B931C9">
      <w:pPr>
        <w:pStyle w:val="NormalWeb"/>
        <w:spacing w:before="0" w:beforeAutospacing="0" w:after="40" w:line="276" w:lineRule="auto"/>
        <w:rPr>
          <w:rFonts w:ascii="Arial" w:hAnsi="Arial" w:cs="Arial"/>
          <w:color w:val="FF0000"/>
          <w:sz w:val="22"/>
          <w:szCs w:val="22"/>
        </w:rPr>
      </w:pPr>
    </w:p>
    <w:p w:rsidR="00800E4B" w:rsidRDefault="00800E4B" w:rsidP="00814141">
      <w:pPr>
        <w:pStyle w:val="NormalWeb"/>
        <w:spacing w:after="0" w:line="276" w:lineRule="auto"/>
        <w:contextualSpacing/>
        <w:jc w:val="both"/>
        <w:rPr>
          <w:rFonts w:ascii="Arial" w:hAnsi="Arial" w:cs="Arial"/>
          <w:bCs/>
          <w:sz w:val="22"/>
          <w:szCs w:val="22"/>
        </w:rPr>
      </w:pPr>
      <w:r>
        <w:rPr>
          <w:rFonts w:ascii="Arial" w:hAnsi="Arial" w:cs="Arial"/>
          <w:bCs/>
          <w:sz w:val="22"/>
          <w:szCs w:val="22"/>
        </w:rPr>
        <w:t>L’adjoint au Finance informe les membres du Conseil Municipal des travaux qu’il a été chargé de réaliser avec un groupe de travail issu de la commission « Economique et de l’aménagement de l’espace » de la Communauté des Communes « Cœur Lauragais ».</w:t>
      </w:r>
    </w:p>
    <w:p w:rsidR="00800E4B" w:rsidRPr="00A374C9" w:rsidRDefault="00800E4B" w:rsidP="00814141">
      <w:pPr>
        <w:pStyle w:val="NormalWeb"/>
        <w:spacing w:after="0" w:line="276" w:lineRule="auto"/>
        <w:contextualSpacing/>
        <w:jc w:val="both"/>
        <w:rPr>
          <w:rFonts w:ascii="Arial" w:hAnsi="Arial" w:cs="Arial"/>
          <w:bCs/>
          <w:sz w:val="12"/>
          <w:szCs w:val="22"/>
        </w:rPr>
      </w:pPr>
    </w:p>
    <w:p w:rsidR="00800E4B" w:rsidRDefault="00800E4B" w:rsidP="00814141">
      <w:pPr>
        <w:pStyle w:val="NormalWeb"/>
        <w:spacing w:after="0" w:line="276" w:lineRule="auto"/>
        <w:contextualSpacing/>
        <w:jc w:val="both"/>
        <w:rPr>
          <w:rFonts w:ascii="Arial" w:hAnsi="Arial" w:cs="Arial"/>
          <w:bCs/>
          <w:sz w:val="22"/>
          <w:szCs w:val="22"/>
        </w:rPr>
      </w:pPr>
      <w:r>
        <w:rPr>
          <w:rFonts w:ascii="Arial" w:hAnsi="Arial" w:cs="Arial"/>
          <w:bCs/>
          <w:sz w:val="22"/>
          <w:szCs w:val="22"/>
        </w:rPr>
        <w:t xml:space="preserve">Le </w:t>
      </w:r>
      <w:r w:rsidRPr="00244ADE">
        <w:rPr>
          <w:rFonts w:ascii="Arial" w:hAnsi="Arial" w:cs="Arial"/>
          <w:bCs/>
          <w:sz w:val="22"/>
          <w:szCs w:val="22"/>
        </w:rPr>
        <w:t xml:space="preserve">Conseil Régional </w:t>
      </w:r>
      <w:r>
        <w:rPr>
          <w:rFonts w:ascii="Arial" w:hAnsi="Arial" w:cs="Arial"/>
          <w:bCs/>
          <w:sz w:val="22"/>
          <w:szCs w:val="22"/>
        </w:rPr>
        <w:t>« </w:t>
      </w:r>
      <w:r w:rsidRPr="00244ADE">
        <w:rPr>
          <w:rFonts w:ascii="Arial" w:hAnsi="Arial" w:cs="Arial"/>
          <w:bCs/>
          <w:sz w:val="22"/>
          <w:szCs w:val="22"/>
        </w:rPr>
        <w:t>Occitanie/Midi-Pyrénées</w:t>
      </w:r>
      <w:r>
        <w:rPr>
          <w:rFonts w:ascii="Arial" w:hAnsi="Arial" w:cs="Arial"/>
          <w:bCs/>
          <w:sz w:val="22"/>
          <w:szCs w:val="22"/>
        </w:rPr>
        <w:t xml:space="preserve"> » élu en décembre 2015 travaille depuis le deuxième trimestre 2016 à l’élaboration d’un </w:t>
      </w:r>
      <w:r w:rsidRPr="00244ADE">
        <w:rPr>
          <w:rFonts w:ascii="Arial" w:hAnsi="Arial" w:cs="Arial"/>
          <w:bCs/>
          <w:sz w:val="22"/>
          <w:szCs w:val="22"/>
        </w:rPr>
        <w:t>Schéma de Développement Economique, de l’Innovation et de l’Internationalisation</w:t>
      </w:r>
      <w:r>
        <w:rPr>
          <w:rFonts w:ascii="Arial" w:hAnsi="Arial" w:cs="Arial"/>
          <w:bCs/>
          <w:sz w:val="22"/>
          <w:szCs w:val="22"/>
        </w:rPr>
        <w:t> ».</w:t>
      </w:r>
    </w:p>
    <w:p w:rsidR="00800E4B" w:rsidRDefault="00800E4B" w:rsidP="00814141">
      <w:pPr>
        <w:pStyle w:val="NormalWeb"/>
        <w:spacing w:after="0" w:line="276" w:lineRule="auto"/>
        <w:contextualSpacing/>
        <w:jc w:val="both"/>
        <w:rPr>
          <w:rFonts w:ascii="Arial" w:hAnsi="Arial" w:cs="Arial"/>
          <w:bCs/>
          <w:sz w:val="22"/>
          <w:szCs w:val="22"/>
        </w:rPr>
      </w:pPr>
      <w:r>
        <w:rPr>
          <w:rFonts w:ascii="Arial" w:hAnsi="Arial" w:cs="Arial"/>
          <w:bCs/>
          <w:sz w:val="22"/>
          <w:szCs w:val="22"/>
        </w:rPr>
        <w:t>Ce schéma constituera la feuille de route de la région pour les 5 ans à venir en ce qui concerne les matières économiques. Il sera présenté pour discussion et approbation au premier trimestre 2017 au Conseil Régional.</w:t>
      </w:r>
    </w:p>
    <w:p w:rsidR="00800E4B" w:rsidRDefault="00800E4B" w:rsidP="00814141">
      <w:pPr>
        <w:pStyle w:val="NormalWeb"/>
        <w:spacing w:after="0" w:line="276" w:lineRule="auto"/>
        <w:contextualSpacing/>
        <w:jc w:val="both"/>
        <w:rPr>
          <w:rFonts w:ascii="Arial" w:hAnsi="Arial" w:cs="Arial"/>
          <w:bCs/>
          <w:sz w:val="22"/>
          <w:szCs w:val="22"/>
        </w:rPr>
      </w:pPr>
      <w:r>
        <w:rPr>
          <w:rFonts w:ascii="Arial" w:hAnsi="Arial" w:cs="Arial"/>
          <w:bCs/>
          <w:sz w:val="22"/>
          <w:szCs w:val="22"/>
        </w:rPr>
        <w:t>Il a lancé une consultation large de l’ensemble des acteurs économiques de la région à partir du mois de juin 2016.</w:t>
      </w:r>
    </w:p>
    <w:p w:rsidR="00800E4B" w:rsidRDefault="00800E4B" w:rsidP="00814141">
      <w:pPr>
        <w:pStyle w:val="NormalWeb"/>
        <w:spacing w:after="0" w:line="276" w:lineRule="auto"/>
        <w:contextualSpacing/>
        <w:jc w:val="both"/>
        <w:rPr>
          <w:rFonts w:ascii="Arial" w:hAnsi="Arial" w:cs="Arial"/>
          <w:bCs/>
          <w:sz w:val="22"/>
          <w:szCs w:val="22"/>
        </w:rPr>
      </w:pPr>
      <w:r>
        <w:rPr>
          <w:rFonts w:ascii="Arial" w:hAnsi="Arial" w:cs="Arial"/>
          <w:bCs/>
          <w:sz w:val="22"/>
          <w:szCs w:val="22"/>
        </w:rPr>
        <w:t>De nombreuses réunions ont été organisées par thématique et dans différentes villes de la région.</w:t>
      </w:r>
    </w:p>
    <w:p w:rsidR="00800E4B" w:rsidRPr="00244ADE" w:rsidRDefault="00800E4B" w:rsidP="00814141">
      <w:pPr>
        <w:pStyle w:val="NormalWeb"/>
        <w:spacing w:after="0" w:line="276" w:lineRule="auto"/>
        <w:contextualSpacing/>
        <w:jc w:val="both"/>
        <w:rPr>
          <w:rFonts w:ascii="Arial" w:hAnsi="Arial" w:cs="Arial"/>
          <w:bCs/>
          <w:sz w:val="22"/>
          <w:szCs w:val="22"/>
        </w:rPr>
      </w:pPr>
      <w:r>
        <w:rPr>
          <w:rFonts w:ascii="Arial" w:hAnsi="Arial" w:cs="Arial"/>
          <w:bCs/>
          <w:sz w:val="22"/>
          <w:szCs w:val="22"/>
        </w:rPr>
        <w:t>Dans le cadre de cette concertation, il a été demandé aux acteurs économiques qui le souhaitaient de fournir une contribution.</w:t>
      </w:r>
    </w:p>
    <w:p w:rsidR="00800E4B" w:rsidRDefault="00800E4B" w:rsidP="00814141">
      <w:pPr>
        <w:pStyle w:val="NormalWeb"/>
        <w:spacing w:after="0" w:line="276" w:lineRule="auto"/>
        <w:contextualSpacing/>
        <w:jc w:val="both"/>
        <w:rPr>
          <w:rFonts w:ascii="Arial" w:hAnsi="Arial" w:cs="Arial"/>
          <w:bCs/>
          <w:sz w:val="22"/>
          <w:szCs w:val="22"/>
        </w:rPr>
      </w:pPr>
      <w:r>
        <w:rPr>
          <w:rFonts w:ascii="Arial" w:hAnsi="Arial" w:cs="Arial"/>
          <w:bCs/>
          <w:sz w:val="22"/>
          <w:szCs w:val="22"/>
        </w:rPr>
        <w:t xml:space="preserve">Les Communautés de Communes voient leurs compétences renforcées de par la loi </w:t>
      </w:r>
      <w:proofErr w:type="spellStart"/>
      <w:r>
        <w:rPr>
          <w:rFonts w:ascii="Arial" w:hAnsi="Arial" w:cs="Arial"/>
          <w:bCs/>
          <w:sz w:val="22"/>
          <w:szCs w:val="22"/>
        </w:rPr>
        <w:t>NOTRe</w:t>
      </w:r>
      <w:proofErr w:type="spellEnd"/>
    </w:p>
    <w:p w:rsidR="00800E4B" w:rsidRDefault="00800E4B" w:rsidP="00814141">
      <w:pPr>
        <w:pStyle w:val="NormalWeb"/>
        <w:spacing w:after="0" w:line="276" w:lineRule="auto"/>
        <w:contextualSpacing/>
        <w:jc w:val="both"/>
        <w:rPr>
          <w:rFonts w:ascii="Arial" w:hAnsi="Arial" w:cs="Arial"/>
          <w:bCs/>
          <w:sz w:val="22"/>
          <w:szCs w:val="22"/>
        </w:rPr>
      </w:pPr>
      <w:r>
        <w:rPr>
          <w:rFonts w:ascii="Arial" w:hAnsi="Arial" w:cs="Arial"/>
          <w:bCs/>
          <w:sz w:val="22"/>
          <w:szCs w:val="22"/>
        </w:rPr>
        <w:t>C’est dans ce cadre que nous avons réalisé ce travail qui a été transmis à la Présidente de la Région par Le président de la Communauté de Communes « Cœur Lauragais ».</w:t>
      </w:r>
    </w:p>
    <w:p w:rsidR="00800E4B" w:rsidRDefault="00800E4B" w:rsidP="00814141">
      <w:pPr>
        <w:pStyle w:val="NormalWeb"/>
        <w:spacing w:after="0" w:line="276" w:lineRule="auto"/>
        <w:contextualSpacing/>
        <w:jc w:val="both"/>
        <w:rPr>
          <w:rFonts w:ascii="Arial" w:hAnsi="Arial" w:cs="Arial"/>
          <w:sz w:val="22"/>
          <w:szCs w:val="22"/>
        </w:rPr>
      </w:pPr>
      <w:r>
        <w:rPr>
          <w:rFonts w:ascii="Arial" w:hAnsi="Arial" w:cs="Arial"/>
          <w:bCs/>
          <w:sz w:val="22"/>
          <w:szCs w:val="22"/>
        </w:rPr>
        <w:t>Par ce document, nous avons voulu attirer l’attention du Conseil Régional sur l’importance du développement des Zones d’Activités en zones rurales pour avoir un développement harmonieux et équilibré du territoire en évitant de favoriser les grandes métropoles au détriment des zones rurales.</w:t>
      </w:r>
    </w:p>
    <w:p w:rsidR="00800E4B" w:rsidRDefault="00800E4B" w:rsidP="00EE435A">
      <w:pPr>
        <w:pStyle w:val="NormalWeb"/>
        <w:spacing w:after="0" w:line="276" w:lineRule="auto"/>
        <w:contextualSpacing/>
        <w:jc w:val="both"/>
        <w:rPr>
          <w:rFonts w:ascii="Arial" w:hAnsi="Arial" w:cs="Arial"/>
          <w:sz w:val="22"/>
          <w:szCs w:val="22"/>
        </w:rPr>
      </w:pPr>
      <w:r>
        <w:rPr>
          <w:rFonts w:ascii="Arial" w:hAnsi="Arial" w:cs="Arial"/>
          <w:sz w:val="22"/>
          <w:szCs w:val="22"/>
        </w:rPr>
        <w:t>Pour résumer, l</w:t>
      </w:r>
      <w:r w:rsidRPr="00244ADE">
        <w:rPr>
          <w:rFonts w:ascii="Arial" w:hAnsi="Arial" w:cs="Arial"/>
          <w:sz w:val="22"/>
          <w:szCs w:val="22"/>
        </w:rPr>
        <w:t>es propositions de la Communauté de Communes « Cœur Lauragais portent sur :</w:t>
      </w:r>
    </w:p>
    <w:p w:rsidR="00800E4B" w:rsidRDefault="00800E4B" w:rsidP="00EE435A">
      <w:pPr>
        <w:pStyle w:val="NormalWeb"/>
        <w:numPr>
          <w:ilvl w:val="0"/>
          <w:numId w:val="34"/>
        </w:numPr>
        <w:spacing w:after="40" w:line="276" w:lineRule="auto"/>
        <w:contextualSpacing/>
        <w:jc w:val="both"/>
        <w:rPr>
          <w:rFonts w:ascii="Arial" w:hAnsi="Arial" w:cs="Arial"/>
          <w:sz w:val="22"/>
          <w:szCs w:val="22"/>
        </w:rPr>
      </w:pPr>
      <w:r w:rsidRPr="000E37DE">
        <w:rPr>
          <w:rFonts w:ascii="Arial" w:hAnsi="Arial" w:cs="Arial"/>
          <w:sz w:val="22"/>
          <w:szCs w:val="22"/>
        </w:rPr>
        <w:t>La reconnaissance de la nécessité de faire vivre des Zones d’Activités de taille humaine à côté des Zones d’Intérêt Régional (Z.I.R.).</w:t>
      </w:r>
    </w:p>
    <w:p w:rsidR="00800E4B" w:rsidRDefault="00800E4B" w:rsidP="00EE435A">
      <w:pPr>
        <w:pStyle w:val="NormalWeb"/>
        <w:numPr>
          <w:ilvl w:val="0"/>
          <w:numId w:val="35"/>
        </w:numPr>
        <w:spacing w:after="40" w:line="276" w:lineRule="auto"/>
        <w:contextualSpacing/>
        <w:jc w:val="both"/>
        <w:rPr>
          <w:rFonts w:ascii="Arial" w:hAnsi="Arial" w:cs="Arial"/>
          <w:sz w:val="22"/>
          <w:szCs w:val="22"/>
        </w:rPr>
      </w:pPr>
      <w:r w:rsidRPr="000E37DE">
        <w:rPr>
          <w:rFonts w:ascii="Arial" w:hAnsi="Arial" w:cs="Arial"/>
          <w:sz w:val="22"/>
          <w:szCs w:val="22"/>
        </w:rPr>
        <w:t>La promotion des Zones d’Activités rurales de moyenne importance au même titre que les Zones d’Intérêt Régional.</w:t>
      </w:r>
    </w:p>
    <w:p w:rsidR="00800E4B" w:rsidRDefault="00800E4B" w:rsidP="00EE435A">
      <w:pPr>
        <w:pStyle w:val="NormalWeb"/>
        <w:numPr>
          <w:ilvl w:val="0"/>
          <w:numId w:val="35"/>
        </w:numPr>
        <w:spacing w:after="40" w:line="276" w:lineRule="auto"/>
        <w:contextualSpacing/>
        <w:jc w:val="both"/>
        <w:rPr>
          <w:rFonts w:ascii="Arial" w:hAnsi="Arial" w:cs="Arial"/>
          <w:sz w:val="22"/>
          <w:szCs w:val="22"/>
        </w:rPr>
      </w:pPr>
      <w:r w:rsidRPr="00244ADE">
        <w:rPr>
          <w:rFonts w:ascii="Arial" w:hAnsi="Arial" w:cs="Arial"/>
          <w:sz w:val="22"/>
          <w:szCs w:val="22"/>
        </w:rPr>
        <w:t>L’appui technique et financier aux Communautés de Communes et aux entreprises désireuses de s’implanter en zones rurales notamment en matière d’immobilier d’entreprises.</w:t>
      </w:r>
    </w:p>
    <w:p w:rsidR="00800E4B" w:rsidRDefault="00800E4B" w:rsidP="00EE435A">
      <w:pPr>
        <w:pStyle w:val="NormalWeb"/>
        <w:numPr>
          <w:ilvl w:val="0"/>
          <w:numId w:val="35"/>
        </w:numPr>
        <w:spacing w:after="40" w:line="276" w:lineRule="auto"/>
        <w:contextualSpacing/>
        <w:jc w:val="both"/>
        <w:rPr>
          <w:rFonts w:ascii="Arial" w:hAnsi="Arial" w:cs="Arial"/>
          <w:sz w:val="22"/>
          <w:szCs w:val="22"/>
        </w:rPr>
      </w:pPr>
      <w:r w:rsidRPr="00244ADE">
        <w:rPr>
          <w:rFonts w:ascii="Arial" w:hAnsi="Arial" w:cs="Arial"/>
          <w:sz w:val="22"/>
          <w:szCs w:val="22"/>
        </w:rPr>
        <w:t>L’équipement du territoire et en particulier des Zones d’Activités en termes de réseau numérique.</w:t>
      </w:r>
    </w:p>
    <w:p w:rsidR="00800E4B" w:rsidRDefault="00800E4B" w:rsidP="00EE435A">
      <w:pPr>
        <w:pStyle w:val="NormalWeb"/>
        <w:numPr>
          <w:ilvl w:val="0"/>
          <w:numId w:val="35"/>
        </w:numPr>
        <w:spacing w:after="40" w:line="276" w:lineRule="auto"/>
        <w:contextualSpacing/>
        <w:jc w:val="both"/>
        <w:rPr>
          <w:rFonts w:ascii="Arial" w:hAnsi="Arial" w:cs="Arial"/>
          <w:sz w:val="22"/>
          <w:szCs w:val="22"/>
        </w:rPr>
      </w:pPr>
      <w:r>
        <w:rPr>
          <w:rFonts w:ascii="Arial" w:hAnsi="Arial" w:cs="Arial"/>
          <w:sz w:val="22"/>
          <w:szCs w:val="22"/>
        </w:rPr>
        <w:t>L</w:t>
      </w:r>
      <w:r w:rsidRPr="00244ADE">
        <w:rPr>
          <w:rFonts w:ascii="Arial" w:hAnsi="Arial" w:cs="Arial"/>
          <w:sz w:val="22"/>
          <w:szCs w:val="22"/>
        </w:rPr>
        <w:t xml:space="preserve">’animation d’une approche réseau entre les différents acteurs du développement économique : </w:t>
      </w:r>
    </w:p>
    <w:p w:rsidR="00800E4B" w:rsidRDefault="00800E4B" w:rsidP="00EE435A">
      <w:pPr>
        <w:pStyle w:val="NormalWeb"/>
        <w:numPr>
          <w:ilvl w:val="1"/>
          <w:numId w:val="34"/>
        </w:numPr>
        <w:spacing w:after="40" w:line="276" w:lineRule="auto"/>
        <w:jc w:val="both"/>
        <w:rPr>
          <w:rFonts w:ascii="Arial" w:hAnsi="Arial" w:cs="Arial"/>
          <w:sz w:val="22"/>
          <w:szCs w:val="22"/>
        </w:rPr>
      </w:pPr>
      <w:r w:rsidRPr="000E37DE">
        <w:rPr>
          <w:rFonts w:ascii="Arial" w:hAnsi="Arial" w:cs="Arial"/>
          <w:sz w:val="22"/>
          <w:szCs w:val="22"/>
        </w:rPr>
        <w:t>intercommunalités en charges de Zones d’Activités pour définir une approche concertée et cohérente de spécialisation,</w:t>
      </w:r>
    </w:p>
    <w:p w:rsidR="00800E4B" w:rsidRDefault="00800E4B" w:rsidP="00EE435A">
      <w:pPr>
        <w:pStyle w:val="NormalWeb"/>
        <w:numPr>
          <w:ilvl w:val="1"/>
          <w:numId w:val="34"/>
        </w:numPr>
        <w:spacing w:after="40" w:line="276" w:lineRule="auto"/>
        <w:jc w:val="both"/>
        <w:rPr>
          <w:rFonts w:ascii="Arial" w:hAnsi="Arial" w:cs="Arial"/>
          <w:sz w:val="22"/>
          <w:szCs w:val="22"/>
        </w:rPr>
      </w:pPr>
      <w:r w:rsidRPr="000E37DE">
        <w:rPr>
          <w:rFonts w:ascii="Arial" w:hAnsi="Arial" w:cs="Arial"/>
          <w:sz w:val="22"/>
          <w:szCs w:val="22"/>
        </w:rPr>
        <w:t>inter-entreprises  au sein d’une Zones d’Activités pour promouvoir émulation et synergie,</w:t>
      </w:r>
    </w:p>
    <w:p w:rsidR="00800E4B" w:rsidRDefault="00800E4B" w:rsidP="00EE435A">
      <w:pPr>
        <w:pStyle w:val="NormalWeb"/>
        <w:numPr>
          <w:ilvl w:val="1"/>
          <w:numId w:val="34"/>
        </w:numPr>
        <w:spacing w:after="40" w:line="276" w:lineRule="auto"/>
        <w:jc w:val="both"/>
        <w:rPr>
          <w:rFonts w:ascii="Arial" w:hAnsi="Arial" w:cs="Arial"/>
          <w:sz w:val="22"/>
          <w:szCs w:val="22"/>
        </w:rPr>
      </w:pPr>
      <w:r w:rsidRPr="000E37DE">
        <w:rPr>
          <w:rFonts w:ascii="Arial" w:hAnsi="Arial" w:cs="Arial"/>
          <w:sz w:val="22"/>
          <w:szCs w:val="22"/>
        </w:rPr>
        <w:t xml:space="preserve">entreprises-Communauté de Communes pour veiller </w:t>
      </w:r>
      <w:r>
        <w:rPr>
          <w:rFonts w:ascii="Arial" w:hAnsi="Arial" w:cs="Arial"/>
          <w:sz w:val="22"/>
          <w:szCs w:val="22"/>
        </w:rPr>
        <w:t>à la gestion adéquate des zones,</w:t>
      </w:r>
    </w:p>
    <w:p w:rsidR="00244ADE" w:rsidRDefault="00800E4B" w:rsidP="00EE435A">
      <w:pPr>
        <w:pStyle w:val="NormalWeb"/>
        <w:numPr>
          <w:ilvl w:val="1"/>
          <w:numId w:val="34"/>
        </w:numPr>
        <w:spacing w:after="40" w:line="276" w:lineRule="auto"/>
        <w:jc w:val="both"/>
        <w:rPr>
          <w:rFonts w:ascii="Arial" w:hAnsi="Arial" w:cs="Arial"/>
          <w:sz w:val="22"/>
          <w:szCs w:val="22"/>
        </w:rPr>
      </w:pPr>
      <w:r w:rsidRPr="000E37DE">
        <w:rPr>
          <w:rFonts w:ascii="Arial" w:hAnsi="Arial" w:cs="Arial"/>
          <w:sz w:val="22"/>
          <w:szCs w:val="22"/>
        </w:rPr>
        <w:t xml:space="preserve">Communautés de Communes-Corps Consulaires : CCI et CMA. </w:t>
      </w:r>
    </w:p>
    <w:p w:rsidR="00800E4B" w:rsidRDefault="00800E4B" w:rsidP="00B931C9">
      <w:pPr>
        <w:pStyle w:val="NormalWeb"/>
        <w:spacing w:before="0" w:beforeAutospacing="0" w:after="40" w:line="276" w:lineRule="auto"/>
        <w:rPr>
          <w:rFonts w:ascii="Arial" w:hAnsi="Arial" w:cs="Arial"/>
          <w:sz w:val="22"/>
          <w:szCs w:val="22"/>
        </w:rPr>
      </w:pPr>
    </w:p>
    <w:p w:rsidR="00800E4B" w:rsidRDefault="00800E4B" w:rsidP="00B931C9">
      <w:pPr>
        <w:pStyle w:val="NormalWeb"/>
        <w:spacing w:before="0" w:beforeAutospacing="0" w:after="40" w:line="276" w:lineRule="auto"/>
        <w:rPr>
          <w:rFonts w:ascii="Arial" w:hAnsi="Arial" w:cs="Arial"/>
          <w:sz w:val="22"/>
          <w:szCs w:val="22"/>
        </w:rPr>
      </w:pPr>
    </w:p>
    <w:p w:rsidR="00C03A25" w:rsidRDefault="00C03A25" w:rsidP="00B931C9">
      <w:pPr>
        <w:pStyle w:val="NormalWeb"/>
        <w:spacing w:before="0" w:beforeAutospacing="0" w:after="40" w:line="276" w:lineRule="auto"/>
        <w:rPr>
          <w:rFonts w:ascii="Arial" w:hAnsi="Arial" w:cs="Arial"/>
          <w:b/>
          <w:u w:val="single"/>
        </w:rPr>
      </w:pPr>
      <w:r w:rsidRPr="00C03A25">
        <w:rPr>
          <w:rFonts w:ascii="Arial" w:hAnsi="Arial" w:cs="Arial"/>
          <w:b/>
          <w:u w:val="single"/>
        </w:rPr>
        <w:lastRenderedPageBreak/>
        <w:t xml:space="preserve">Article </w:t>
      </w:r>
      <w:r w:rsidR="004F642A">
        <w:rPr>
          <w:rFonts w:ascii="Arial" w:hAnsi="Arial" w:cs="Arial"/>
          <w:b/>
          <w:u w:val="single"/>
        </w:rPr>
        <w:t xml:space="preserve">de D. Ruffat : La Voix Du Midi du 13.10.2016 </w:t>
      </w:r>
    </w:p>
    <w:p w:rsidR="00474F32" w:rsidRPr="00474F32" w:rsidRDefault="00474F32" w:rsidP="00B931C9">
      <w:pPr>
        <w:pStyle w:val="NormalWeb"/>
        <w:spacing w:before="0" w:beforeAutospacing="0" w:after="40" w:line="276" w:lineRule="auto"/>
        <w:rPr>
          <w:rFonts w:ascii="Arial" w:hAnsi="Arial" w:cs="Arial"/>
          <w:sz w:val="22"/>
          <w:szCs w:val="22"/>
        </w:rPr>
      </w:pPr>
    </w:p>
    <w:p w:rsidR="00474F32" w:rsidRDefault="00474F32" w:rsidP="00B931C9">
      <w:pPr>
        <w:pStyle w:val="NormalWeb"/>
        <w:spacing w:before="0" w:beforeAutospacing="0" w:after="40" w:line="276" w:lineRule="auto"/>
        <w:rPr>
          <w:rFonts w:ascii="Arial" w:hAnsi="Arial" w:cs="Arial"/>
          <w:sz w:val="22"/>
          <w:szCs w:val="22"/>
        </w:rPr>
      </w:pPr>
      <w:r w:rsidRPr="00474F32">
        <w:rPr>
          <w:rFonts w:ascii="Arial" w:hAnsi="Arial" w:cs="Arial"/>
          <w:sz w:val="22"/>
          <w:szCs w:val="22"/>
        </w:rPr>
        <w:t xml:space="preserve">Les élus de l’opposition regrettent </w:t>
      </w:r>
      <w:r>
        <w:rPr>
          <w:rFonts w:ascii="Arial" w:hAnsi="Arial" w:cs="Arial"/>
          <w:sz w:val="22"/>
          <w:szCs w:val="22"/>
        </w:rPr>
        <w:t>l’initiative de Mr le Maire sans concertation avec son conseil municipal. Attitude</w:t>
      </w:r>
      <w:r w:rsidR="004F642A">
        <w:rPr>
          <w:rFonts w:ascii="Arial" w:hAnsi="Arial" w:cs="Arial"/>
          <w:sz w:val="22"/>
          <w:szCs w:val="22"/>
        </w:rPr>
        <w:t>, prise de position</w:t>
      </w:r>
      <w:r>
        <w:rPr>
          <w:rFonts w:ascii="Arial" w:hAnsi="Arial" w:cs="Arial"/>
          <w:sz w:val="22"/>
          <w:szCs w:val="22"/>
        </w:rPr>
        <w:t xml:space="preserve"> préjudiciable pour la commune au sein de la future intercommunalité.</w:t>
      </w:r>
    </w:p>
    <w:p w:rsidR="00C03A25" w:rsidRPr="00C03A25" w:rsidRDefault="00C03A25" w:rsidP="00B931C9">
      <w:pPr>
        <w:pStyle w:val="NormalWeb"/>
        <w:spacing w:before="0" w:beforeAutospacing="0" w:after="40" w:line="276" w:lineRule="auto"/>
        <w:rPr>
          <w:rFonts w:ascii="Arial" w:hAnsi="Arial" w:cs="Arial"/>
          <w:b/>
          <w:u w:val="single"/>
        </w:rPr>
      </w:pPr>
    </w:p>
    <w:p w:rsidR="005656CA" w:rsidRDefault="00C03A25" w:rsidP="00B931C9">
      <w:pPr>
        <w:pStyle w:val="NormalWeb"/>
        <w:spacing w:before="0" w:beforeAutospacing="0" w:after="40" w:line="276" w:lineRule="auto"/>
        <w:rPr>
          <w:rFonts w:ascii="Arial" w:hAnsi="Arial" w:cs="Arial"/>
          <w:b/>
        </w:rPr>
      </w:pPr>
      <w:r w:rsidRPr="00C03A25">
        <w:rPr>
          <w:rFonts w:ascii="Arial" w:hAnsi="Arial" w:cs="Arial"/>
          <w:b/>
          <w:u w:val="single"/>
        </w:rPr>
        <w:t>SIPOM</w:t>
      </w:r>
      <w:r w:rsidRPr="00DB18C9">
        <w:rPr>
          <w:rFonts w:ascii="Arial" w:hAnsi="Arial" w:cs="Arial"/>
          <w:b/>
        </w:rPr>
        <w:t> :</w:t>
      </w:r>
    </w:p>
    <w:p w:rsidR="00BF4FFE" w:rsidRDefault="00BF4FFE" w:rsidP="00B931C9">
      <w:pPr>
        <w:pStyle w:val="NormalWeb"/>
        <w:spacing w:before="0" w:beforeAutospacing="0" w:after="40" w:line="276" w:lineRule="auto"/>
        <w:rPr>
          <w:rFonts w:ascii="Arial" w:hAnsi="Arial" w:cs="Arial"/>
          <w:b/>
          <w:u w:val="single"/>
        </w:rPr>
      </w:pPr>
    </w:p>
    <w:p w:rsidR="00715DB5" w:rsidRDefault="00BF4FFE" w:rsidP="00B931C9">
      <w:pPr>
        <w:pStyle w:val="NormalWeb"/>
        <w:spacing w:before="0" w:beforeAutospacing="0" w:after="40" w:line="276" w:lineRule="auto"/>
        <w:rPr>
          <w:rFonts w:ascii="Arial" w:hAnsi="Arial" w:cs="Arial"/>
          <w:sz w:val="22"/>
          <w:szCs w:val="22"/>
        </w:rPr>
      </w:pPr>
      <w:r w:rsidRPr="00BF4FFE">
        <w:rPr>
          <w:rFonts w:ascii="Arial" w:hAnsi="Arial" w:cs="Arial"/>
          <w:sz w:val="22"/>
          <w:szCs w:val="22"/>
        </w:rPr>
        <w:t>Un élu de l’opposition demande à Mr Le Maire</w:t>
      </w:r>
      <w:r>
        <w:rPr>
          <w:rFonts w:ascii="Arial" w:hAnsi="Arial" w:cs="Arial"/>
          <w:sz w:val="22"/>
          <w:szCs w:val="22"/>
        </w:rPr>
        <w:t>,</w:t>
      </w:r>
      <w:r w:rsidR="00715DB5">
        <w:rPr>
          <w:rFonts w:ascii="Arial" w:hAnsi="Arial" w:cs="Arial"/>
          <w:sz w:val="22"/>
          <w:szCs w:val="22"/>
        </w:rPr>
        <w:t xml:space="preserve"> délégué au SI</w:t>
      </w:r>
      <w:r>
        <w:rPr>
          <w:rFonts w:ascii="Arial" w:hAnsi="Arial" w:cs="Arial"/>
          <w:sz w:val="22"/>
          <w:szCs w:val="22"/>
        </w:rPr>
        <w:t>POM, comment se justifie l’augmentation régulière de la taxe d’enlèvement des ordures ménagères (TEOM).</w:t>
      </w:r>
    </w:p>
    <w:p w:rsidR="006C27BF" w:rsidRDefault="00715DB5" w:rsidP="00B931C9">
      <w:pPr>
        <w:pStyle w:val="NormalWeb"/>
        <w:spacing w:before="0" w:beforeAutospacing="0" w:after="40" w:line="276" w:lineRule="auto"/>
        <w:rPr>
          <w:rFonts w:ascii="Arial" w:hAnsi="Arial" w:cs="Arial"/>
          <w:sz w:val="22"/>
          <w:szCs w:val="22"/>
        </w:rPr>
      </w:pPr>
      <w:r>
        <w:rPr>
          <w:rFonts w:ascii="Arial" w:hAnsi="Arial" w:cs="Arial"/>
          <w:sz w:val="22"/>
          <w:szCs w:val="22"/>
        </w:rPr>
        <w:t>Taux 2014 : 12,57%, Taux 2015 : 13,01% et Taux 2016 : 13,29% (source CR Conseil Communautaire du 14.04.2016)</w:t>
      </w:r>
    </w:p>
    <w:p w:rsidR="006C27BF" w:rsidRDefault="006C27BF" w:rsidP="00B931C9">
      <w:pPr>
        <w:pStyle w:val="NormalWeb"/>
        <w:spacing w:before="0" w:beforeAutospacing="0" w:after="40" w:line="276" w:lineRule="auto"/>
        <w:rPr>
          <w:rFonts w:ascii="Arial" w:hAnsi="Arial" w:cs="Arial"/>
          <w:sz w:val="22"/>
          <w:szCs w:val="22"/>
        </w:rPr>
      </w:pPr>
    </w:p>
    <w:p w:rsidR="006C27BF" w:rsidRDefault="00A07037" w:rsidP="00B931C9">
      <w:pPr>
        <w:pStyle w:val="NormalWeb"/>
        <w:spacing w:before="0" w:beforeAutospacing="0" w:after="40" w:line="276" w:lineRule="auto"/>
        <w:rPr>
          <w:rFonts w:ascii="Arial" w:hAnsi="Arial" w:cs="Arial"/>
          <w:color w:val="002060"/>
          <w:sz w:val="22"/>
          <w:szCs w:val="22"/>
        </w:rPr>
      </w:pPr>
      <w:r>
        <w:rPr>
          <w:rFonts w:ascii="Arial" w:hAnsi="Arial" w:cs="Arial"/>
          <w:sz w:val="22"/>
          <w:szCs w:val="22"/>
        </w:rPr>
        <w:t>M</w:t>
      </w:r>
      <w:r w:rsidR="00715DB5">
        <w:rPr>
          <w:rFonts w:ascii="Arial" w:hAnsi="Arial" w:cs="Arial"/>
          <w:sz w:val="22"/>
          <w:szCs w:val="22"/>
        </w:rPr>
        <w:t xml:space="preserve">r le Maire informe qu’une réduction du </w:t>
      </w:r>
      <w:r w:rsidR="00715DB5" w:rsidRPr="006C27BF">
        <w:rPr>
          <w:rFonts w:ascii="Arial" w:hAnsi="Arial" w:cs="Arial"/>
          <w:sz w:val="22"/>
          <w:szCs w:val="22"/>
        </w:rPr>
        <w:t xml:space="preserve">ramassage </w:t>
      </w:r>
      <w:r w:rsidR="001C2661" w:rsidRPr="006C27BF">
        <w:rPr>
          <w:rFonts w:ascii="Arial" w:hAnsi="Arial" w:cs="Arial"/>
          <w:sz w:val="22"/>
          <w:szCs w:val="22"/>
        </w:rPr>
        <w:t>a été évoquée en réunion. Ceci entrainerait une baisse de service pour une diminution du taux insignifiante</w:t>
      </w:r>
      <w:r w:rsidR="006C27BF">
        <w:rPr>
          <w:rFonts w:ascii="Arial" w:hAnsi="Arial" w:cs="Arial"/>
          <w:color w:val="002060"/>
          <w:sz w:val="22"/>
          <w:szCs w:val="22"/>
        </w:rPr>
        <w:t>.</w:t>
      </w:r>
    </w:p>
    <w:p w:rsidR="00715DB5" w:rsidRPr="006C27BF" w:rsidRDefault="00A07037" w:rsidP="00B931C9">
      <w:pPr>
        <w:pStyle w:val="NormalWeb"/>
        <w:spacing w:before="0" w:beforeAutospacing="0" w:after="40" w:line="276" w:lineRule="auto"/>
        <w:rPr>
          <w:rFonts w:ascii="Arial" w:hAnsi="Arial" w:cs="Arial"/>
          <w:color w:val="002060"/>
          <w:sz w:val="22"/>
          <w:szCs w:val="22"/>
        </w:rPr>
      </w:pPr>
      <w:r>
        <w:rPr>
          <w:rFonts w:ascii="Arial" w:hAnsi="Arial" w:cs="Arial"/>
          <w:sz w:val="22"/>
          <w:szCs w:val="22"/>
        </w:rPr>
        <w:t>M</w:t>
      </w:r>
      <w:r w:rsidR="00715DB5">
        <w:rPr>
          <w:rFonts w:ascii="Arial" w:hAnsi="Arial" w:cs="Arial"/>
          <w:sz w:val="22"/>
          <w:szCs w:val="22"/>
        </w:rPr>
        <w:t xml:space="preserve">r le Maire s’engage à transmettre toutes les correspondances </w:t>
      </w:r>
      <w:r>
        <w:rPr>
          <w:rFonts w:ascii="Arial" w:hAnsi="Arial" w:cs="Arial"/>
          <w:sz w:val="22"/>
          <w:szCs w:val="22"/>
        </w:rPr>
        <w:t>concernant ce sujet à cet élu</w:t>
      </w:r>
      <w:r w:rsidR="00715DB5">
        <w:rPr>
          <w:rFonts w:ascii="Arial" w:hAnsi="Arial" w:cs="Arial"/>
          <w:sz w:val="22"/>
          <w:szCs w:val="22"/>
        </w:rPr>
        <w:t>.</w:t>
      </w:r>
    </w:p>
    <w:p w:rsidR="00D30F29" w:rsidRPr="00D30F29" w:rsidRDefault="00D30F29" w:rsidP="00B931C9">
      <w:pPr>
        <w:pStyle w:val="NormalWeb"/>
        <w:spacing w:before="0" w:beforeAutospacing="0" w:after="40" w:line="276" w:lineRule="auto"/>
        <w:rPr>
          <w:rFonts w:ascii="Arial" w:hAnsi="Arial" w:cs="Arial"/>
          <w:color w:val="FF0000"/>
        </w:rPr>
      </w:pPr>
    </w:p>
    <w:p w:rsidR="00C03A25" w:rsidRPr="00C03A25" w:rsidRDefault="005656CA" w:rsidP="00B931C9">
      <w:pPr>
        <w:pStyle w:val="NormalWeb"/>
        <w:spacing w:before="0" w:beforeAutospacing="0" w:after="40" w:line="276" w:lineRule="auto"/>
        <w:rPr>
          <w:rFonts w:ascii="Arial" w:hAnsi="Arial" w:cs="Arial"/>
          <w:b/>
          <w:u w:val="single"/>
        </w:rPr>
      </w:pPr>
      <w:r>
        <w:rPr>
          <w:rFonts w:ascii="Arial" w:hAnsi="Arial" w:cs="Arial"/>
          <w:b/>
          <w:u w:val="single"/>
        </w:rPr>
        <w:t>Transport</w:t>
      </w:r>
      <w:r w:rsidR="00C03A25" w:rsidRPr="00C03A25">
        <w:rPr>
          <w:rFonts w:ascii="Arial" w:hAnsi="Arial" w:cs="Arial"/>
          <w:b/>
          <w:u w:val="single"/>
        </w:rPr>
        <w:t xml:space="preserve"> de terre</w:t>
      </w:r>
      <w:r w:rsidR="00C03A25" w:rsidRPr="00DB18C9">
        <w:rPr>
          <w:rFonts w:ascii="Arial" w:hAnsi="Arial" w:cs="Arial"/>
          <w:b/>
        </w:rPr>
        <w:t> :</w:t>
      </w:r>
    </w:p>
    <w:p w:rsidR="00C03A25" w:rsidRPr="00715DB5" w:rsidRDefault="00C03A25" w:rsidP="00B931C9">
      <w:pPr>
        <w:pStyle w:val="NormalWeb"/>
        <w:spacing w:before="0" w:beforeAutospacing="0" w:after="40" w:line="276" w:lineRule="auto"/>
        <w:rPr>
          <w:rFonts w:ascii="Arial" w:hAnsi="Arial" w:cs="Arial"/>
          <w:sz w:val="22"/>
          <w:szCs w:val="22"/>
        </w:rPr>
      </w:pPr>
    </w:p>
    <w:p w:rsidR="00715DB5" w:rsidRDefault="00715DB5" w:rsidP="00B931C9">
      <w:pPr>
        <w:pStyle w:val="NormalWeb"/>
        <w:spacing w:before="0" w:beforeAutospacing="0" w:after="40" w:line="276" w:lineRule="auto"/>
        <w:rPr>
          <w:rFonts w:ascii="Arial" w:hAnsi="Arial" w:cs="Arial"/>
          <w:sz w:val="22"/>
          <w:szCs w:val="22"/>
        </w:rPr>
      </w:pPr>
      <w:r w:rsidRPr="00715DB5">
        <w:rPr>
          <w:rFonts w:ascii="Arial" w:hAnsi="Arial" w:cs="Arial"/>
          <w:sz w:val="22"/>
          <w:szCs w:val="22"/>
        </w:rPr>
        <w:t xml:space="preserve">Un élu de l’opposition </w:t>
      </w:r>
      <w:r w:rsidR="001C2661" w:rsidRPr="006C27BF">
        <w:rPr>
          <w:rFonts w:ascii="Arial" w:hAnsi="Arial" w:cs="Arial"/>
          <w:sz w:val="22"/>
          <w:szCs w:val="22"/>
        </w:rPr>
        <w:t xml:space="preserve">fait remarquer </w:t>
      </w:r>
      <w:r w:rsidRPr="006C27BF">
        <w:rPr>
          <w:rFonts w:ascii="Arial" w:hAnsi="Arial" w:cs="Arial"/>
          <w:sz w:val="22"/>
          <w:szCs w:val="22"/>
        </w:rPr>
        <w:t xml:space="preserve">qu’un apport de terre important est réalisé sur la commune </w:t>
      </w:r>
      <w:r w:rsidR="001C2661" w:rsidRPr="006C27BF">
        <w:rPr>
          <w:rFonts w:ascii="Arial" w:hAnsi="Arial" w:cs="Arial"/>
          <w:sz w:val="22"/>
          <w:szCs w:val="22"/>
        </w:rPr>
        <w:t xml:space="preserve">depuis quelques semaines </w:t>
      </w:r>
      <w:r w:rsidRPr="006C27BF">
        <w:rPr>
          <w:rFonts w:ascii="Arial" w:hAnsi="Arial" w:cs="Arial"/>
          <w:sz w:val="22"/>
          <w:szCs w:val="22"/>
        </w:rPr>
        <w:t>et</w:t>
      </w:r>
      <w:r>
        <w:rPr>
          <w:rFonts w:ascii="Arial" w:hAnsi="Arial" w:cs="Arial"/>
          <w:sz w:val="22"/>
          <w:szCs w:val="22"/>
        </w:rPr>
        <w:t xml:space="preserve"> demande au Maire si cela s’effectue dans les règles</w:t>
      </w:r>
      <w:r w:rsidR="00B52E1B">
        <w:rPr>
          <w:rFonts w:ascii="Arial" w:hAnsi="Arial" w:cs="Arial"/>
          <w:sz w:val="22"/>
          <w:szCs w:val="22"/>
        </w:rPr>
        <w:t xml:space="preserve"> avec toutes les autorisations requises</w:t>
      </w:r>
      <w:r>
        <w:rPr>
          <w:rFonts w:ascii="Arial" w:hAnsi="Arial" w:cs="Arial"/>
          <w:sz w:val="22"/>
          <w:szCs w:val="22"/>
        </w:rPr>
        <w:t>.</w:t>
      </w:r>
    </w:p>
    <w:p w:rsidR="00F70E0D" w:rsidRDefault="00F70E0D" w:rsidP="00B931C9">
      <w:pPr>
        <w:pStyle w:val="NormalWeb"/>
        <w:spacing w:before="0" w:beforeAutospacing="0" w:after="40" w:line="276" w:lineRule="auto"/>
        <w:rPr>
          <w:rFonts w:ascii="Arial" w:hAnsi="Arial" w:cs="Arial"/>
          <w:sz w:val="22"/>
          <w:szCs w:val="22"/>
        </w:rPr>
      </w:pPr>
    </w:p>
    <w:p w:rsidR="00F70E0D" w:rsidRDefault="00F70E0D" w:rsidP="00B931C9">
      <w:pPr>
        <w:pStyle w:val="NormalWeb"/>
        <w:spacing w:before="0" w:beforeAutospacing="0" w:after="40" w:line="276" w:lineRule="auto"/>
        <w:rPr>
          <w:rFonts w:ascii="Arial" w:hAnsi="Arial" w:cs="Arial"/>
          <w:sz w:val="22"/>
          <w:szCs w:val="22"/>
        </w:rPr>
      </w:pPr>
      <w:r>
        <w:rPr>
          <w:rFonts w:ascii="Arial" w:hAnsi="Arial" w:cs="Arial"/>
          <w:sz w:val="22"/>
          <w:szCs w:val="22"/>
        </w:rPr>
        <w:t>Mr le Maire n’a pas connaissance à ce jour des autorisations éventuelles et s’engage à faire le nécessaire.</w:t>
      </w:r>
    </w:p>
    <w:p w:rsidR="00D30F29" w:rsidRPr="00D30F29" w:rsidRDefault="00D30F29" w:rsidP="00B931C9">
      <w:pPr>
        <w:pStyle w:val="NormalWeb"/>
        <w:spacing w:before="0" w:beforeAutospacing="0" w:after="40" w:line="276" w:lineRule="auto"/>
        <w:rPr>
          <w:rFonts w:ascii="Arial" w:hAnsi="Arial" w:cs="Arial"/>
          <w:color w:val="FF0000"/>
        </w:rPr>
      </w:pPr>
    </w:p>
    <w:p w:rsidR="00C03A25" w:rsidRPr="00C03A25" w:rsidRDefault="00C03A25" w:rsidP="00B931C9">
      <w:pPr>
        <w:pStyle w:val="NormalWeb"/>
        <w:spacing w:before="0" w:beforeAutospacing="0" w:after="40" w:line="276" w:lineRule="auto"/>
        <w:rPr>
          <w:rFonts w:ascii="Arial" w:hAnsi="Arial" w:cs="Arial"/>
          <w:b/>
          <w:u w:val="single"/>
        </w:rPr>
      </w:pPr>
      <w:r w:rsidRPr="00C03A25">
        <w:rPr>
          <w:rFonts w:ascii="Arial" w:hAnsi="Arial" w:cs="Arial"/>
          <w:b/>
          <w:u w:val="single"/>
        </w:rPr>
        <w:t>Chiens dangereux au lotissement des Bruges</w:t>
      </w:r>
      <w:r w:rsidRPr="00DB18C9">
        <w:rPr>
          <w:rFonts w:ascii="Arial" w:hAnsi="Arial" w:cs="Arial"/>
          <w:b/>
        </w:rPr>
        <w:t> :</w:t>
      </w:r>
      <w:r w:rsidRPr="00C03A25">
        <w:rPr>
          <w:rFonts w:ascii="Arial" w:hAnsi="Arial" w:cs="Arial"/>
          <w:b/>
          <w:u w:val="single"/>
        </w:rPr>
        <w:t xml:space="preserve"> </w:t>
      </w:r>
    </w:p>
    <w:p w:rsidR="00C03A25" w:rsidRPr="008E1685" w:rsidRDefault="00C03A25" w:rsidP="00B931C9">
      <w:pPr>
        <w:pStyle w:val="NormalWeb"/>
        <w:spacing w:before="0" w:beforeAutospacing="0" w:after="40" w:line="276" w:lineRule="auto"/>
        <w:rPr>
          <w:rFonts w:ascii="Arial" w:hAnsi="Arial" w:cs="Arial"/>
          <w:b/>
          <w:sz w:val="22"/>
          <w:szCs w:val="22"/>
        </w:rPr>
      </w:pPr>
    </w:p>
    <w:p w:rsidR="00B931C9" w:rsidRDefault="008E1685" w:rsidP="00B931C9">
      <w:pPr>
        <w:pStyle w:val="NormalWeb"/>
        <w:spacing w:before="0" w:beforeAutospacing="0" w:after="40" w:line="276" w:lineRule="auto"/>
        <w:rPr>
          <w:rFonts w:ascii="Arial" w:hAnsi="Arial" w:cs="Arial"/>
          <w:sz w:val="22"/>
          <w:szCs w:val="22"/>
        </w:rPr>
      </w:pPr>
      <w:r w:rsidRPr="008E1685">
        <w:rPr>
          <w:rFonts w:ascii="Arial" w:hAnsi="Arial" w:cs="Arial"/>
          <w:sz w:val="22"/>
          <w:szCs w:val="22"/>
        </w:rPr>
        <w:t xml:space="preserve">Un élu de l’opposition s’inquiète de la présence de chiens qui divaguent, qui errent </w:t>
      </w:r>
      <w:r>
        <w:rPr>
          <w:rFonts w:ascii="Arial" w:hAnsi="Arial" w:cs="Arial"/>
          <w:sz w:val="22"/>
          <w:szCs w:val="22"/>
        </w:rPr>
        <w:t>dans le lotissement des Bruges. Ces chiens ont attaqué d’autres chiens, c’est le cas d’un chien appartenant à une personne âgée.</w:t>
      </w:r>
      <w:r w:rsidR="00D30F29">
        <w:rPr>
          <w:rFonts w:ascii="Arial" w:hAnsi="Arial" w:cs="Arial"/>
          <w:sz w:val="22"/>
          <w:szCs w:val="22"/>
        </w:rPr>
        <w:t xml:space="preserve"> Cet élu demande à Mr le Maire d’intervenir avant qu’un enfant ou un adulte soit attaqué par ces chiens, par le biais du pouvoir de police du Maire.</w:t>
      </w:r>
    </w:p>
    <w:p w:rsidR="00715DB5" w:rsidRDefault="00715DB5" w:rsidP="00B931C9">
      <w:pPr>
        <w:pStyle w:val="NormalWeb"/>
        <w:spacing w:before="0" w:beforeAutospacing="0" w:after="40" w:line="276" w:lineRule="auto"/>
        <w:rPr>
          <w:rFonts w:ascii="Arial" w:hAnsi="Arial" w:cs="Arial"/>
          <w:sz w:val="22"/>
          <w:szCs w:val="22"/>
        </w:rPr>
      </w:pPr>
    </w:p>
    <w:p w:rsidR="00D30F29" w:rsidRDefault="00D30F29" w:rsidP="00B931C9">
      <w:pPr>
        <w:pStyle w:val="NormalWeb"/>
        <w:spacing w:before="0" w:beforeAutospacing="0" w:after="40" w:line="276" w:lineRule="auto"/>
        <w:rPr>
          <w:rFonts w:ascii="Arial" w:hAnsi="Arial" w:cs="Arial"/>
          <w:sz w:val="22"/>
          <w:szCs w:val="22"/>
        </w:rPr>
      </w:pPr>
      <w:r>
        <w:rPr>
          <w:rFonts w:ascii="Arial" w:hAnsi="Arial" w:cs="Arial"/>
          <w:sz w:val="22"/>
          <w:szCs w:val="22"/>
        </w:rPr>
        <w:t>Mr le Maire répond avoir déjà porté plainte.</w:t>
      </w:r>
    </w:p>
    <w:p w:rsidR="00A835D2" w:rsidRDefault="00A835D2" w:rsidP="00A835D2">
      <w:pPr>
        <w:pStyle w:val="NormalWeb"/>
        <w:spacing w:before="0" w:beforeAutospacing="0" w:after="40" w:line="276" w:lineRule="auto"/>
        <w:rPr>
          <w:rFonts w:ascii="Arial" w:hAnsi="Arial" w:cs="Arial"/>
          <w:sz w:val="22"/>
          <w:szCs w:val="22"/>
        </w:rPr>
      </w:pPr>
    </w:p>
    <w:p w:rsidR="00A96EC4" w:rsidRDefault="00A96EC4" w:rsidP="00153BF7">
      <w:pPr>
        <w:spacing w:line="276" w:lineRule="auto"/>
        <w:jc w:val="right"/>
        <w:rPr>
          <w:rFonts w:cs="Arial"/>
          <w:szCs w:val="22"/>
        </w:rPr>
      </w:pPr>
    </w:p>
    <w:p w:rsidR="00800E4B" w:rsidRDefault="00800E4B" w:rsidP="00153BF7">
      <w:pPr>
        <w:spacing w:line="276" w:lineRule="auto"/>
        <w:jc w:val="right"/>
        <w:rPr>
          <w:rFonts w:cs="Arial"/>
          <w:szCs w:val="22"/>
        </w:rPr>
      </w:pPr>
    </w:p>
    <w:p w:rsidR="00A96EC4" w:rsidRDefault="00A96EC4" w:rsidP="00153BF7">
      <w:pPr>
        <w:spacing w:line="276" w:lineRule="auto"/>
        <w:jc w:val="right"/>
        <w:rPr>
          <w:rFonts w:cs="Arial"/>
          <w:szCs w:val="22"/>
        </w:rPr>
      </w:pPr>
    </w:p>
    <w:p w:rsidR="0052734C" w:rsidRPr="00961492" w:rsidRDefault="00203B32" w:rsidP="00153BF7">
      <w:pPr>
        <w:spacing w:line="276" w:lineRule="auto"/>
        <w:jc w:val="right"/>
        <w:rPr>
          <w:rFonts w:cs="Arial"/>
          <w:szCs w:val="22"/>
        </w:rPr>
      </w:pPr>
      <w:r w:rsidRPr="00ED7CB1">
        <w:rPr>
          <w:rFonts w:cs="Arial"/>
          <w:szCs w:val="22"/>
        </w:rPr>
        <w:t>Le Maire clôture la séance</w:t>
      </w:r>
      <w:r w:rsidR="00813B43">
        <w:rPr>
          <w:rFonts w:cs="Arial"/>
          <w:szCs w:val="22"/>
        </w:rPr>
        <w:t xml:space="preserve"> </w:t>
      </w:r>
      <w:r w:rsidR="00C01833" w:rsidRPr="00961492">
        <w:rPr>
          <w:rFonts w:cs="Arial"/>
          <w:szCs w:val="22"/>
        </w:rPr>
        <w:t>à</w:t>
      </w:r>
      <w:r w:rsidR="00A96EC4" w:rsidRPr="00961492">
        <w:rPr>
          <w:rFonts w:cs="Arial"/>
          <w:szCs w:val="22"/>
        </w:rPr>
        <w:t> </w:t>
      </w:r>
      <w:r w:rsidR="00C03A25">
        <w:rPr>
          <w:rFonts w:cs="Arial"/>
          <w:szCs w:val="22"/>
        </w:rPr>
        <w:t>22</w:t>
      </w:r>
      <w:r w:rsidR="001871DD">
        <w:rPr>
          <w:rFonts w:cs="Arial"/>
          <w:szCs w:val="22"/>
        </w:rPr>
        <w:t>h1</w:t>
      </w:r>
      <w:r w:rsidR="00F8337D">
        <w:rPr>
          <w:rFonts w:cs="Arial"/>
          <w:szCs w:val="22"/>
        </w:rPr>
        <w:t>0</w:t>
      </w:r>
      <w:r w:rsidR="00153BF7" w:rsidRPr="00961492">
        <w:rPr>
          <w:rFonts w:cs="Arial"/>
          <w:szCs w:val="22"/>
        </w:rPr>
        <w:t>.</w:t>
      </w:r>
    </w:p>
    <w:sectPr w:rsidR="0052734C" w:rsidRPr="00961492" w:rsidSect="00F23DC0">
      <w:headerReference w:type="default" r:id="rId15"/>
      <w:footerReference w:type="default" r:id="rId16"/>
      <w:pgSz w:w="11900" w:h="16840" w:code="9"/>
      <w:pgMar w:top="720" w:right="1134" w:bottom="720"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F6" w:rsidRDefault="00EB68F6">
      <w:r>
        <w:separator/>
      </w:r>
    </w:p>
  </w:endnote>
  <w:endnote w:type="continuationSeparator" w:id="0">
    <w:p w:rsidR="00EB68F6" w:rsidRDefault="00EB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9F" w:rsidRDefault="0028619F">
    <w:pPr>
      <w:pStyle w:val="Pieddepage"/>
      <w:pBdr>
        <w:top w:val="single" w:sz="6" w:space="1" w:color="auto"/>
      </w:pBdr>
      <w:jc w:val="center"/>
      <w:rPr>
        <w:sz w:val="20"/>
      </w:rPr>
    </w:pPr>
    <w:r>
      <w:rPr>
        <w:sz w:val="20"/>
      </w:rPr>
      <w:t xml:space="preserve">-Page </w:t>
    </w:r>
    <w:r w:rsidR="00021AEC">
      <w:rPr>
        <w:rStyle w:val="Numrodepage"/>
        <w:sz w:val="20"/>
      </w:rPr>
      <w:fldChar w:fldCharType="begin"/>
    </w:r>
    <w:r>
      <w:rPr>
        <w:rStyle w:val="Numrodepage"/>
        <w:sz w:val="20"/>
      </w:rPr>
      <w:instrText xml:space="preserve"> PAGE </w:instrText>
    </w:r>
    <w:r w:rsidR="00021AEC">
      <w:rPr>
        <w:rStyle w:val="Numrodepage"/>
        <w:sz w:val="20"/>
      </w:rPr>
      <w:fldChar w:fldCharType="separate"/>
    </w:r>
    <w:r w:rsidR="00661F5D">
      <w:rPr>
        <w:rStyle w:val="Numrodepage"/>
        <w:noProof/>
        <w:sz w:val="20"/>
      </w:rPr>
      <w:t>11</w:t>
    </w:r>
    <w:r w:rsidR="00021AEC">
      <w:rPr>
        <w:rStyle w:val="Numrodepage"/>
        <w:sz w:val="20"/>
      </w:rPr>
      <w:fldChar w:fldCharType="end"/>
    </w:r>
    <w:r>
      <w:rPr>
        <w:rStyle w:val="Numrodepage"/>
        <w:sz w:val="20"/>
      </w:rPr>
      <w:t>/</w:t>
    </w:r>
    <w:r w:rsidR="00021AEC">
      <w:rPr>
        <w:rStyle w:val="Numrodepage"/>
        <w:sz w:val="20"/>
      </w:rPr>
      <w:fldChar w:fldCharType="begin"/>
    </w:r>
    <w:r>
      <w:rPr>
        <w:rStyle w:val="Numrodepage"/>
        <w:sz w:val="20"/>
      </w:rPr>
      <w:instrText xml:space="preserve"> NUMPAGES </w:instrText>
    </w:r>
    <w:r w:rsidR="00021AEC">
      <w:rPr>
        <w:rStyle w:val="Numrodepage"/>
        <w:sz w:val="20"/>
      </w:rPr>
      <w:fldChar w:fldCharType="separate"/>
    </w:r>
    <w:r w:rsidR="00661F5D">
      <w:rPr>
        <w:rStyle w:val="Numrodepage"/>
        <w:noProof/>
        <w:sz w:val="20"/>
      </w:rPr>
      <w:t>11</w:t>
    </w:r>
    <w:r w:rsidR="00021AEC">
      <w:rPr>
        <w:rStyle w:val="Numrodepage"/>
        <w:sz w:val="20"/>
      </w:rPr>
      <w:fldChar w:fldCharType="end"/>
    </w:r>
    <w:r>
      <w:rPr>
        <w:rStyle w:val="Numrodepage"/>
        <w:sz w:val="20"/>
      </w:rPr>
      <w:t>-</w:t>
    </w:r>
  </w:p>
  <w:p w:rsidR="0028619F" w:rsidRDefault="0028619F">
    <w:pPr>
      <w:pStyle w:val="Pieddepage"/>
    </w:pPr>
  </w:p>
  <w:p w:rsidR="0028619F" w:rsidRDefault="002861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F6" w:rsidRDefault="00EB68F6">
      <w:r>
        <w:separator/>
      </w:r>
    </w:p>
  </w:footnote>
  <w:footnote w:type="continuationSeparator" w:id="0">
    <w:p w:rsidR="00EB68F6" w:rsidRDefault="00EB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9F" w:rsidRDefault="0028619F" w:rsidP="002B6351">
    <w:pPr>
      <w:pStyle w:val="En-tte"/>
      <w:pBdr>
        <w:bottom w:val="single" w:sz="6" w:space="1" w:color="auto"/>
      </w:pBdr>
      <w:jc w:val="center"/>
      <w:rPr>
        <w:rFonts w:ascii="Arial Narrow" w:hAnsi="Arial Narrow"/>
      </w:rPr>
    </w:pPr>
  </w:p>
  <w:p w:rsidR="0028619F" w:rsidRDefault="008D6DFE" w:rsidP="003E1C33">
    <w:pPr>
      <w:pStyle w:val="En-tte"/>
      <w:pBdr>
        <w:bottom w:val="single" w:sz="6" w:space="1" w:color="auto"/>
      </w:pBdr>
      <w:jc w:val="center"/>
      <w:rPr>
        <w:rFonts w:ascii="Arial Narrow" w:hAnsi="Arial Narrow"/>
      </w:rPr>
    </w:pPr>
    <w:r>
      <w:rPr>
        <w:rFonts w:ascii="Arial Narrow" w:hAnsi="Arial Narrow"/>
      </w:rPr>
      <w:t>Conseil Municipal du 27 Octobre</w:t>
    </w:r>
    <w:r w:rsidR="0028619F">
      <w:rPr>
        <w:rFonts w:ascii="Arial Narrow" w:hAnsi="Arial Narrow"/>
      </w:rPr>
      <w:t xml:space="preserve"> 2016</w:t>
    </w:r>
  </w:p>
  <w:p w:rsidR="0028619F" w:rsidRDefault="0028619F">
    <w:pPr>
      <w:pStyle w:val="En-tte"/>
    </w:pPr>
  </w:p>
  <w:p w:rsidR="0028619F" w:rsidRDefault="002861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8B2"/>
    <w:multiLevelType w:val="hybridMultilevel"/>
    <w:tmpl w:val="86363DBA"/>
    <w:lvl w:ilvl="0" w:tplc="00B43280">
      <w:start w:val="13"/>
      <w:numFmt w:val="bullet"/>
      <w:lvlText w:val="-"/>
      <w:lvlJc w:val="left"/>
      <w:pPr>
        <w:ind w:left="720" w:hanging="360"/>
      </w:pPr>
      <w:rPr>
        <w:rFonts w:ascii="Times New Roman" w:eastAsia="Times New Roman" w:hAnsi="Times New Roman" w:cs="Times New Roman" w:hint="default"/>
      </w:rPr>
    </w:lvl>
    <w:lvl w:ilvl="1" w:tplc="FDBA8BA4">
      <w:numFmt w:val="bullet"/>
      <w:lvlText w:val="o"/>
      <w:lvlJc w:val="left"/>
      <w:pPr>
        <w:tabs>
          <w:tab w:val="num" w:pos="1440"/>
        </w:tabs>
        <w:ind w:left="1440" w:hanging="360"/>
      </w:pPr>
      <w:rPr>
        <w:rFonts w:ascii="Courier New" w:hAnsi="Courier New" w:hint="default"/>
      </w:rPr>
    </w:lvl>
    <w:lvl w:ilvl="2" w:tplc="A7C022BE" w:tentative="1">
      <w:start w:val="1"/>
      <w:numFmt w:val="bullet"/>
      <w:lvlText w:val=""/>
      <w:lvlJc w:val="left"/>
      <w:pPr>
        <w:tabs>
          <w:tab w:val="num" w:pos="2160"/>
        </w:tabs>
        <w:ind w:left="2160" w:hanging="360"/>
      </w:pPr>
      <w:rPr>
        <w:rFonts w:ascii="Wingdings" w:hAnsi="Wingdings" w:hint="default"/>
      </w:rPr>
    </w:lvl>
    <w:lvl w:ilvl="3" w:tplc="3DF8C012" w:tentative="1">
      <w:start w:val="1"/>
      <w:numFmt w:val="bullet"/>
      <w:lvlText w:val=""/>
      <w:lvlJc w:val="left"/>
      <w:pPr>
        <w:tabs>
          <w:tab w:val="num" w:pos="2880"/>
        </w:tabs>
        <w:ind w:left="2880" w:hanging="360"/>
      </w:pPr>
      <w:rPr>
        <w:rFonts w:ascii="Wingdings" w:hAnsi="Wingdings" w:hint="default"/>
      </w:rPr>
    </w:lvl>
    <w:lvl w:ilvl="4" w:tplc="F50C6D2A" w:tentative="1">
      <w:start w:val="1"/>
      <w:numFmt w:val="bullet"/>
      <w:lvlText w:val=""/>
      <w:lvlJc w:val="left"/>
      <w:pPr>
        <w:tabs>
          <w:tab w:val="num" w:pos="3600"/>
        </w:tabs>
        <w:ind w:left="3600" w:hanging="360"/>
      </w:pPr>
      <w:rPr>
        <w:rFonts w:ascii="Wingdings" w:hAnsi="Wingdings" w:hint="default"/>
      </w:rPr>
    </w:lvl>
    <w:lvl w:ilvl="5" w:tplc="6722F66A" w:tentative="1">
      <w:start w:val="1"/>
      <w:numFmt w:val="bullet"/>
      <w:lvlText w:val=""/>
      <w:lvlJc w:val="left"/>
      <w:pPr>
        <w:tabs>
          <w:tab w:val="num" w:pos="4320"/>
        </w:tabs>
        <w:ind w:left="4320" w:hanging="360"/>
      </w:pPr>
      <w:rPr>
        <w:rFonts w:ascii="Wingdings" w:hAnsi="Wingdings" w:hint="default"/>
      </w:rPr>
    </w:lvl>
    <w:lvl w:ilvl="6" w:tplc="E0E42CC0" w:tentative="1">
      <w:start w:val="1"/>
      <w:numFmt w:val="bullet"/>
      <w:lvlText w:val=""/>
      <w:lvlJc w:val="left"/>
      <w:pPr>
        <w:tabs>
          <w:tab w:val="num" w:pos="5040"/>
        </w:tabs>
        <w:ind w:left="5040" w:hanging="360"/>
      </w:pPr>
      <w:rPr>
        <w:rFonts w:ascii="Wingdings" w:hAnsi="Wingdings" w:hint="default"/>
      </w:rPr>
    </w:lvl>
    <w:lvl w:ilvl="7" w:tplc="445C0E1A" w:tentative="1">
      <w:start w:val="1"/>
      <w:numFmt w:val="bullet"/>
      <w:lvlText w:val=""/>
      <w:lvlJc w:val="left"/>
      <w:pPr>
        <w:tabs>
          <w:tab w:val="num" w:pos="5760"/>
        </w:tabs>
        <w:ind w:left="5760" w:hanging="360"/>
      </w:pPr>
      <w:rPr>
        <w:rFonts w:ascii="Wingdings" w:hAnsi="Wingdings" w:hint="default"/>
      </w:rPr>
    </w:lvl>
    <w:lvl w:ilvl="8" w:tplc="3D4AC54C" w:tentative="1">
      <w:start w:val="1"/>
      <w:numFmt w:val="bullet"/>
      <w:lvlText w:val=""/>
      <w:lvlJc w:val="left"/>
      <w:pPr>
        <w:tabs>
          <w:tab w:val="num" w:pos="6480"/>
        </w:tabs>
        <w:ind w:left="6480" w:hanging="360"/>
      </w:pPr>
      <w:rPr>
        <w:rFonts w:ascii="Wingdings" w:hAnsi="Wingdings" w:hint="default"/>
      </w:rPr>
    </w:lvl>
  </w:abstractNum>
  <w:abstractNum w:abstractNumId="1">
    <w:nsid w:val="08387D70"/>
    <w:multiLevelType w:val="hybridMultilevel"/>
    <w:tmpl w:val="BEA2FE80"/>
    <w:lvl w:ilvl="0" w:tplc="2102AAB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676C9C"/>
    <w:multiLevelType w:val="hybridMultilevel"/>
    <w:tmpl w:val="AE44EC84"/>
    <w:lvl w:ilvl="0" w:tplc="040C0001">
      <w:start w:val="1"/>
      <w:numFmt w:val="bullet"/>
      <w:lvlText w:val=""/>
      <w:lvlJc w:val="left"/>
      <w:pPr>
        <w:ind w:left="643" w:hanging="360"/>
      </w:pPr>
      <w:rPr>
        <w:rFonts w:ascii="Symbol" w:hAnsi="Symbol" w:hint="default"/>
        <w:color w:val="auto"/>
      </w:rPr>
    </w:lvl>
    <w:lvl w:ilvl="1" w:tplc="040C0003">
      <w:start w:val="1"/>
      <w:numFmt w:val="bullet"/>
      <w:lvlText w:val="o"/>
      <w:lvlJc w:val="left"/>
      <w:pPr>
        <w:ind w:left="4428" w:hanging="360"/>
      </w:pPr>
      <w:rPr>
        <w:rFonts w:ascii="Courier New" w:hAnsi="Courier New" w:cs="Courier New" w:hint="default"/>
      </w:rPr>
    </w:lvl>
    <w:lvl w:ilvl="2" w:tplc="040C0005" w:tentative="1">
      <w:start w:val="1"/>
      <w:numFmt w:val="bullet"/>
      <w:lvlText w:val=""/>
      <w:lvlJc w:val="left"/>
      <w:pPr>
        <w:ind w:left="5148" w:hanging="360"/>
      </w:pPr>
      <w:rPr>
        <w:rFonts w:ascii="Wingdings" w:hAnsi="Wingdings" w:hint="default"/>
      </w:rPr>
    </w:lvl>
    <w:lvl w:ilvl="3" w:tplc="040C0001" w:tentative="1">
      <w:start w:val="1"/>
      <w:numFmt w:val="bullet"/>
      <w:lvlText w:val=""/>
      <w:lvlJc w:val="left"/>
      <w:pPr>
        <w:ind w:left="5868" w:hanging="360"/>
      </w:pPr>
      <w:rPr>
        <w:rFonts w:ascii="Symbol" w:hAnsi="Symbol" w:hint="default"/>
      </w:rPr>
    </w:lvl>
    <w:lvl w:ilvl="4" w:tplc="040C0003" w:tentative="1">
      <w:start w:val="1"/>
      <w:numFmt w:val="bullet"/>
      <w:lvlText w:val="o"/>
      <w:lvlJc w:val="left"/>
      <w:pPr>
        <w:ind w:left="6588" w:hanging="360"/>
      </w:pPr>
      <w:rPr>
        <w:rFonts w:ascii="Courier New" w:hAnsi="Courier New" w:cs="Courier New" w:hint="default"/>
      </w:rPr>
    </w:lvl>
    <w:lvl w:ilvl="5" w:tplc="040C0005" w:tentative="1">
      <w:start w:val="1"/>
      <w:numFmt w:val="bullet"/>
      <w:lvlText w:val=""/>
      <w:lvlJc w:val="left"/>
      <w:pPr>
        <w:ind w:left="7308" w:hanging="360"/>
      </w:pPr>
      <w:rPr>
        <w:rFonts w:ascii="Wingdings" w:hAnsi="Wingdings" w:hint="default"/>
      </w:rPr>
    </w:lvl>
    <w:lvl w:ilvl="6" w:tplc="040C0001" w:tentative="1">
      <w:start w:val="1"/>
      <w:numFmt w:val="bullet"/>
      <w:lvlText w:val=""/>
      <w:lvlJc w:val="left"/>
      <w:pPr>
        <w:ind w:left="8028" w:hanging="360"/>
      </w:pPr>
      <w:rPr>
        <w:rFonts w:ascii="Symbol" w:hAnsi="Symbol" w:hint="default"/>
      </w:rPr>
    </w:lvl>
    <w:lvl w:ilvl="7" w:tplc="040C0003" w:tentative="1">
      <w:start w:val="1"/>
      <w:numFmt w:val="bullet"/>
      <w:lvlText w:val="o"/>
      <w:lvlJc w:val="left"/>
      <w:pPr>
        <w:ind w:left="8748" w:hanging="360"/>
      </w:pPr>
      <w:rPr>
        <w:rFonts w:ascii="Courier New" w:hAnsi="Courier New" w:cs="Courier New" w:hint="default"/>
      </w:rPr>
    </w:lvl>
    <w:lvl w:ilvl="8" w:tplc="040C0005" w:tentative="1">
      <w:start w:val="1"/>
      <w:numFmt w:val="bullet"/>
      <w:lvlText w:val=""/>
      <w:lvlJc w:val="left"/>
      <w:pPr>
        <w:ind w:left="9468" w:hanging="360"/>
      </w:pPr>
      <w:rPr>
        <w:rFonts w:ascii="Wingdings" w:hAnsi="Wingdings" w:hint="default"/>
      </w:rPr>
    </w:lvl>
  </w:abstractNum>
  <w:abstractNum w:abstractNumId="3">
    <w:nsid w:val="1A480149"/>
    <w:multiLevelType w:val="hybridMultilevel"/>
    <w:tmpl w:val="0896DFB0"/>
    <w:lvl w:ilvl="0" w:tplc="40FEDB2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C055AF"/>
    <w:multiLevelType w:val="hybridMultilevel"/>
    <w:tmpl w:val="B73AA18C"/>
    <w:lvl w:ilvl="0" w:tplc="DE7E3A50">
      <w:start w:val="1"/>
      <w:numFmt w:val="bullet"/>
      <w:lvlText w:val=""/>
      <w:lvlJc w:val="left"/>
      <w:pPr>
        <w:tabs>
          <w:tab w:val="num" w:pos="720"/>
        </w:tabs>
        <w:ind w:left="720" w:hanging="360"/>
      </w:pPr>
      <w:rPr>
        <w:rFonts w:ascii="Wingdings" w:hAnsi="Wingdings" w:hint="default"/>
      </w:rPr>
    </w:lvl>
    <w:lvl w:ilvl="1" w:tplc="66322936" w:tentative="1">
      <w:start w:val="1"/>
      <w:numFmt w:val="bullet"/>
      <w:lvlText w:val=""/>
      <w:lvlJc w:val="left"/>
      <w:pPr>
        <w:tabs>
          <w:tab w:val="num" w:pos="1440"/>
        </w:tabs>
        <w:ind w:left="1440" w:hanging="360"/>
      </w:pPr>
      <w:rPr>
        <w:rFonts w:ascii="Wingdings" w:hAnsi="Wingdings" w:hint="default"/>
      </w:rPr>
    </w:lvl>
    <w:lvl w:ilvl="2" w:tplc="6F3CA85C" w:tentative="1">
      <w:start w:val="1"/>
      <w:numFmt w:val="bullet"/>
      <w:lvlText w:val=""/>
      <w:lvlJc w:val="left"/>
      <w:pPr>
        <w:tabs>
          <w:tab w:val="num" w:pos="2160"/>
        </w:tabs>
        <w:ind w:left="2160" w:hanging="360"/>
      </w:pPr>
      <w:rPr>
        <w:rFonts w:ascii="Wingdings" w:hAnsi="Wingdings" w:hint="default"/>
      </w:rPr>
    </w:lvl>
    <w:lvl w:ilvl="3" w:tplc="581A4C1A" w:tentative="1">
      <w:start w:val="1"/>
      <w:numFmt w:val="bullet"/>
      <w:lvlText w:val=""/>
      <w:lvlJc w:val="left"/>
      <w:pPr>
        <w:tabs>
          <w:tab w:val="num" w:pos="2880"/>
        </w:tabs>
        <w:ind w:left="2880" w:hanging="360"/>
      </w:pPr>
      <w:rPr>
        <w:rFonts w:ascii="Wingdings" w:hAnsi="Wingdings" w:hint="default"/>
      </w:rPr>
    </w:lvl>
    <w:lvl w:ilvl="4" w:tplc="FE7EDD5A" w:tentative="1">
      <w:start w:val="1"/>
      <w:numFmt w:val="bullet"/>
      <w:lvlText w:val=""/>
      <w:lvlJc w:val="left"/>
      <w:pPr>
        <w:tabs>
          <w:tab w:val="num" w:pos="3600"/>
        </w:tabs>
        <w:ind w:left="3600" w:hanging="360"/>
      </w:pPr>
      <w:rPr>
        <w:rFonts w:ascii="Wingdings" w:hAnsi="Wingdings" w:hint="default"/>
      </w:rPr>
    </w:lvl>
    <w:lvl w:ilvl="5" w:tplc="5A4815BE" w:tentative="1">
      <w:start w:val="1"/>
      <w:numFmt w:val="bullet"/>
      <w:lvlText w:val=""/>
      <w:lvlJc w:val="left"/>
      <w:pPr>
        <w:tabs>
          <w:tab w:val="num" w:pos="4320"/>
        </w:tabs>
        <w:ind w:left="4320" w:hanging="360"/>
      </w:pPr>
      <w:rPr>
        <w:rFonts w:ascii="Wingdings" w:hAnsi="Wingdings" w:hint="default"/>
      </w:rPr>
    </w:lvl>
    <w:lvl w:ilvl="6" w:tplc="5E88077E" w:tentative="1">
      <w:start w:val="1"/>
      <w:numFmt w:val="bullet"/>
      <w:lvlText w:val=""/>
      <w:lvlJc w:val="left"/>
      <w:pPr>
        <w:tabs>
          <w:tab w:val="num" w:pos="5040"/>
        </w:tabs>
        <w:ind w:left="5040" w:hanging="360"/>
      </w:pPr>
      <w:rPr>
        <w:rFonts w:ascii="Wingdings" w:hAnsi="Wingdings" w:hint="default"/>
      </w:rPr>
    </w:lvl>
    <w:lvl w:ilvl="7" w:tplc="BCD00256" w:tentative="1">
      <w:start w:val="1"/>
      <w:numFmt w:val="bullet"/>
      <w:lvlText w:val=""/>
      <w:lvlJc w:val="left"/>
      <w:pPr>
        <w:tabs>
          <w:tab w:val="num" w:pos="5760"/>
        </w:tabs>
        <w:ind w:left="5760" w:hanging="360"/>
      </w:pPr>
      <w:rPr>
        <w:rFonts w:ascii="Wingdings" w:hAnsi="Wingdings" w:hint="default"/>
      </w:rPr>
    </w:lvl>
    <w:lvl w:ilvl="8" w:tplc="E8B64DEA" w:tentative="1">
      <w:start w:val="1"/>
      <w:numFmt w:val="bullet"/>
      <w:lvlText w:val=""/>
      <w:lvlJc w:val="left"/>
      <w:pPr>
        <w:tabs>
          <w:tab w:val="num" w:pos="6480"/>
        </w:tabs>
        <w:ind w:left="6480" w:hanging="360"/>
      </w:pPr>
      <w:rPr>
        <w:rFonts w:ascii="Wingdings" w:hAnsi="Wingdings" w:hint="default"/>
      </w:rPr>
    </w:lvl>
  </w:abstractNum>
  <w:abstractNum w:abstractNumId="5">
    <w:nsid w:val="1DD95788"/>
    <w:multiLevelType w:val="hybridMultilevel"/>
    <w:tmpl w:val="9CB423E2"/>
    <w:lvl w:ilvl="0" w:tplc="B960365A">
      <w:start w:val="1"/>
      <w:numFmt w:val="decimal"/>
      <w:lvlText w:val="%1."/>
      <w:lvlJc w:val="left"/>
      <w:pPr>
        <w:ind w:left="927" w:hanging="360"/>
      </w:pPr>
      <w:rPr>
        <w:rFonts w:hint="default"/>
        <w:b/>
        <w:i w:val="0"/>
        <w:color w:val="595959" w:themeColor="text1" w:themeTint="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7E3E9B"/>
    <w:multiLevelType w:val="hybridMultilevel"/>
    <w:tmpl w:val="172EA7E2"/>
    <w:lvl w:ilvl="0" w:tplc="3BA8FB1C">
      <w:start w:val="1"/>
      <w:numFmt w:val="bullet"/>
      <w:lvlText w:val=""/>
      <w:lvlJc w:val="left"/>
      <w:pPr>
        <w:tabs>
          <w:tab w:val="num" w:pos="720"/>
        </w:tabs>
        <w:ind w:left="720" w:hanging="360"/>
      </w:pPr>
      <w:rPr>
        <w:rFonts w:ascii="Wingdings" w:hAnsi="Wingdings" w:hint="default"/>
      </w:rPr>
    </w:lvl>
    <w:lvl w:ilvl="1" w:tplc="FDBA8BA4">
      <w:numFmt w:val="bullet"/>
      <w:lvlText w:val="o"/>
      <w:lvlJc w:val="left"/>
      <w:pPr>
        <w:tabs>
          <w:tab w:val="num" w:pos="1440"/>
        </w:tabs>
        <w:ind w:left="1440" w:hanging="360"/>
      </w:pPr>
      <w:rPr>
        <w:rFonts w:ascii="Courier New" w:hAnsi="Courier New" w:hint="default"/>
      </w:rPr>
    </w:lvl>
    <w:lvl w:ilvl="2" w:tplc="A7C022BE" w:tentative="1">
      <w:start w:val="1"/>
      <w:numFmt w:val="bullet"/>
      <w:lvlText w:val=""/>
      <w:lvlJc w:val="left"/>
      <w:pPr>
        <w:tabs>
          <w:tab w:val="num" w:pos="2160"/>
        </w:tabs>
        <w:ind w:left="2160" w:hanging="360"/>
      </w:pPr>
      <w:rPr>
        <w:rFonts w:ascii="Wingdings" w:hAnsi="Wingdings" w:hint="default"/>
      </w:rPr>
    </w:lvl>
    <w:lvl w:ilvl="3" w:tplc="3DF8C012" w:tentative="1">
      <w:start w:val="1"/>
      <w:numFmt w:val="bullet"/>
      <w:lvlText w:val=""/>
      <w:lvlJc w:val="left"/>
      <w:pPr>
        <w:tabs>
          <w:tab w:val="num" w:pos="2880"/>
        </w:tabs>
        <w:ind w:left="2880" w:hanging="360"/>
      </w:pPr>
      <w:rPr>
        <w:rFonts w:ascii="Wingdings" w:hAnsi="Wingdings" w:hint="default"/>
      </w:rPr>
    </w:lvl>
    <w:lvl w:ilvl="4" w:tplc="F50C6D2A" w:tentative="1">
      <w:start w:val="1"/>
      <w:numFmt w:val="bullet"/>
      <w:lvlText w:val=""/>
      <w:lvlJc w:val="left"/>
      <w:pPr>
        <w:tabs>
          <w:tab w:val="num" w:pos="3600"/>
        </w:tabs>
        <w:ind w:left="3600" w:hanging="360"/>
      </w:pPr>
      <w:rPr>
        <w:rFonts w:ascii="Wingdings" w:hAnsi="Wingdings" w:hint="default"/>
      </w:rPr>
    </w:lvl>
    <w:lvl w:ilvl="5" w:tplc="6722F66A" w:tentative="1">
      <w:start w:val="1"/>
      <w:numFmt w:val="bullet"/>
      <w:lvlText w:val=""/>
      <w:lvlJc w:val="left"/>
      <w:pPr>
        <w:tabs>
          <w:tab w:val="num" w:pos="4320"/>
        </w:tabs>
        <w:ind w:left="4320" w:hanging="360"/>
      </w:pPr>
      <w:rPr>
        <w:rFonts w:ascii="Wingdings" w:hAnsi="Wingdings" w:hint="default"/>
      </w:rPr>
    </w:lvl>
    <w:lvl w:ilvl="6" w:tplc="E0E42CC0" w:tentative="1">
      <w:start w:val="1"/>
      <w:numFmt w:val="bullet"/>
      <w:lvlText w:val=""/>
      <w:lvlJc w:val="left"/>
      <w:pPr>
        <w:tabs>
          <w:tab w:val="num" w:pos="5040"/>
        </w:tabs>
        <w:ind w:left="5040" w:hanging="360"/>
      </w:pPr>
      <w:rPr>
        <w:rFonts w:ascii="Wingdings" w:hAnsi="Wingdings" w:hint="default"/>
      </w:rPr>
    </w:lvl>
    <w:lvl w:ilvl="7" w:tplc="445C0E1A" w:tentative="1">
      <w:start w:val="1"/>
      <w:numFmt w:val="bullet"/>
      <w:lvlText w:val=""/>
      <w:lvlJc w:val="left"/>
      <w:pPr>
        <w:tabs>
          <w:tab w:val="num" w:pos="5760"/>
        </w:tabs>
        <w:ind w:left="5760" w:hanging="360"/>
      </w:pPr>
      <w:rPr>
        <w:rFonts w:ascii="Wingdings" w:hAnsi="Wingdings" w:hint="default"/>
      </w:rPr>
    </w:lvl>
    <w:lvl w:ilvl="8" w:tplc="3D4AC54C" w:tentative="1">
      <w:start w:val="1"/>
      <w:numFmt w:val="bullet"/>
      <w:lvlText w:val=""/>
      <w:lvlJc w:val="left"/>
      <w:pPr>
        <w:tabs>
          <w:tab w:val="num" w:pos="6480"/>
        </w:tabs>
        <w:ind w:left="6480" w:hanging="360"/>
      </w:pPr>
      <w:rPr>
        <w:rFonts w:ascii="Wingdings" w:hAnsi="Wingdings" w:hint="default"/>
      </w:rPr>
    </w:lvl>
  </w:abstractNum>
  <w:abstractNum w:abstractNumId="7">
    <w:nsid w:val="25A67B80"/>
    <w:multiLevelType w:val="hybridMultilevel"/>
    <w:tmpl w:val="97CACE70"/>
    <w:lvl w:ilvl="0" w:tplc="5D2857A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70114C0"/>
    <w:multiLevelType w:val="hybridMultilevel"/>
    <w:tmpl w:val="865C0DAA"/>
    <w:lvl w:ilvl="0" w:tplc="0B146DBE">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71B67B4"/>
    <w:multiLevelType w:val="hybridMultilevel"/>
    <w:tmpl w:val="0C1CE942"/>
    <w:lvl w:ilvl="0" w:tplc="25A6B306">
      <w:numFmt w:val="bullet"/>
      <w:lvlText w:val="-"/>
      <w:lvlJc w:val="left"/>
      <w:pPr>
        <w:ind w:left="786" w:hanging="360"/>
      </w:pPr>
      <w:rPr>
        <w:rFonts w:ascii="Times New Roman" w:eastAsia="Times New Roman" w:hAnsi="Times New Roman" w:cs="Times New Roman" w:hint="default"/>
        <w:color w:val="7F7F7F" w:themeColor="text1" w:themeTint="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2FC00C6F"/>
    <w:multiLevelType w:val="hybridMultilevel"/>
    <w:tmpl w:val="3AE83B38"/>
    <w:lvl w:ilvl="0" w:tplc="5D2857A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31CC0D0F"/>
    <w:multiLevelType w:val="hybridMultilevel"/>
    <w:tmpl w:val="0120712E"/>
    <w:lvl w:ilvl="0" w:tplc="0B8667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D97F86"/>
    <w:multiLevelType w:val="hybridMultilevel"/>
    <w:tmpl w:val="1AA0DD48"/>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7E2D8C"/>
    <w:multiLevelType w:val="hybridMultilevel"/>
    <w:tmpl w:val="F4260EF8"/>
    <w:lvl w:ilvl="0" w:tplc="57D04F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782011"/>
    <w:multiLevelType w:val="hybridMultilevel"/>
    <w:tmpl w:val="2DB00864"/>
    <w:lvl w:ilvl="0" w:tplc="00B43280">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nsid w:val="421D0243"/>
    <w:multiLevelType w:val="hybridMultilevel"/>
    <w:tmpl w:val="667C18F4"/>
    <w:lvl w:ilvl="0" w:tplc="C78E083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52029B9"/>
    <w:multiLevelType w:val="hybridMultilevel"/>
    <w:tmpl w:val="8DAEDFDC"/>
    <w:lvl w:ilvl="0" w:tplc="A52641E6">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57D1FA0"/>
    <w:multiLevelType w:val="hybridMultilevel"/>
    <w:tmpl w:val="B6C642CC"/>
    <w:lvl w:ilvl="0" w:tplc="1C7E4E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6F3F49"/>
    <w:multiLevelType w:val="hybridMultilevel"/>
    <w:tmpl w:val="4F9C9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FF3193"/>
    <w:multiLevelType w:val="hybridMultilevel"/>
    <w:tmpl w:val="77CEB05E"/>
    <w:lvl w:ilvl="0" w:tplc="7972AF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2D19E7"/>
    <w:multiLevelType w:val="hybridMultilevel"/>
    <w:tmpl w:val="166E0222"/>
    <w:lvl w:ilvl="0" w:tplc="17125CD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3208A5"/>
    <w:multiLevelType w:val="hybridMultilevel"/>
    <w:tmpl w:val="B52E326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5425552E"/>
    <w:multiLevelType w:val="hybridMultilevel"/>
    <w:tmpl w:val="5EF2D4AA"/>
    <w:lvl w:ilvl="0" w:tplc="C6067D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4B71CC"/>
    <w:multiLevelType w:val="hybridMultilevel"/>
    <w:tmpl w:val="F1AABBFE"/>
    <w:lvl w:ilvl="0" w:tplc="396C655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90E47E2"/>
    <w:multiLevelType w:val="hybridMultilevel"/>
    <w:tmpl w:val="F8A2E55C"/>
    <w:lvl w:ilvl="0" w:tplc="00B4328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420872"/>
    <w:multiLevelType w:val="hybridMultilevel"/>
    <w:tmpl w:val="3550B99C"/>
    <w:lvl w:ilvl="0" w:tplc="CD2493F8">
      <w:start w:val="9"/>
      <w:numFmt w:val="decimal"/>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5C3231CE"/>
    <w:multiLevelType w:val="hybridMultilevel"/>
    <w:tmpl w:val="BD3061D4"/>
    <w:lvl w:ilvl="0" w:tplc="396C655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E4133BA"/>
    <w:multiLevelType w:val="hybridMultilevel"/>
    <w:tmpl w:val="2F042C06"/>
    <w:lvl w:ilvl="0" w:tplc="396C655C">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0D62C3E"/>
    <w:multiLevelType w:val="hybridMultilevel"/>
    <w:tmpl w:val="1D8E53F2"/>
    <w:lvl w:ilvl="0" w:tplc="DD3AAFC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nsid w:val="65943DBE"/>
    <w:multiLevelType w:val="hybridMultilevel"/>
    <w:tmpl w:val="AFCC9A60"/>
    <w:lvl w:ilvl="0" w:tplc="00B43280">
      <w:start w:val="13"/>
      <w:numFmt w:val="bullet"/>
      <w:lvlText w:val="-"/>
      <w:lvlJc w:val="left"/>
      <w:pPr>
        <w:ind w:left="797" w:hanging="360"/>
      </w:pPr>
      <w:rPr>
        <w:rFonts w:ascii="Times New Roman" w:eastAsia="Times New Roman" w:hAnsi="Times New Roman" w:cs="Times New Roman" w:hint="default"/>
      </w:rPr>
    </w:lvl>
    <w:lvl w:ilvl="1" w:tplc="040C0003" w:tentative="1">
      <w:start w:val="1"/>
      <w:numFmt w:val="bullet"/>
      <w:lvlText w:val="o"/>
      <w:lvlJc w:val="left"/>
      <w:pPr>
        <w:ind w:left="1517" w:hanging="360"/>
      </w:pPr>
      <w:rPr>
        <w:rFonts w:ascii="Courier New" w:hAnsi="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30">
    <w:nsid w:val="6790544E"/>
    <w:multiLevelType w:val="hybridMultilevel"/>
    <w:tmpl w:val="607610BA"/>
    <w:lvl w:ilvl="0" w:tplc="D0A842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BA6F85"/>
    <w:multiLevelType w:val="hybridMultilevel"/>
    <w:tmpl w:val="02421A9A"/>
    <w:lvl w:ilvl="0" w:tplc="F01041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5F45CF"/>
    <w:multiLevelType w:val="hybridMultilevel"/>
    <w:tmpl w:val="717C05AA"/>
    <w:lvl w:ilvl="0" w:tplc="EAC057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483714"/>
    <w:multiLevelType w:val="hybridMultilevel"/>
    <w:tmpl w:val="6FBCE2CC"/>
    <w:lvl w:ilvl="0" w:tplc="396C655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FB93437"/>
    <w:multiLevelType w:val="hybridMultilevel"/>
    <w:tmpl w:val="B6845CFA"/>
    <w:lvl w:ilvl="0" w:tplc="396C655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0"/>
  </w:num>
  <w:num w:numId="4">
    <w:abstractNumId w:val="10"/>
  </w:num>
  <w:num w:numId="5">
    <w:abstractNumId w:val="14"/>
  </w:num>
  <w:num w:numId="6">
    <w:abstractNumId w:val="5"/>
  </w:num>
  <w:num w:numId="7">
    <w:abstractNumId w:val="33"/>
  </w:num>
  <w:num w:numId="8">
    <w:abstractNumId w:val="25"/>
  </w:num>
  <w:num w:numId="9">
    <w:abstractNumId w:val="23"/>
  </w:num>
  <w:num w:numId="10">
    <w:abstractNumId w:val="34"/>
  </w:num>
  <w:num w:numId="11">
    <w:abstractNumId w:val="26"/>
  </w:num>
  <w:num w:numId="12">
    <w:abstractNumId w:val="27"/>
  </w:num>
  <w:num w:numId="13">
    <w:abstractNumId w:val="12"/>
  </w:num>
  <w:num w:numId="14">
    <w:abstractNumId w:val="4"/>
  </w:num>
  <w:num w:numId="15">
    <w:abstractNumId w:val="11"/>
  </w:num>
  <w:num w:numId="16">
    <w:abstractNumId w:val="17"/>
  </w:num>
  <w:num w:numId="17">
    <w:abstractNumId w:val="3"/>
  </w:num>
  <w:num w:numId="18">
    <w:abstractNumId w:val="16"/>
  </w:num>
  <w:num w:numId="19">
    <w:abstractNumId w:val="21"/>
  </w:num>
  <w:num w:numId="20">
    <w:abstractNumId w:val="7"/>
  </w:num>
  <w:num w:numId="21">
    <w:abstractNumId w:val="32"/>
  </w:num>
  <w:num w:numId="22">
    <w:abstractNumId w:val="18"/>
  </w:num>
  <w:num w:numId="23">
    <w:abstractNumId w:val="22"/>
  </w:num>
  <w:num w:numId="24">
    <w:abstractNumId w:val="8"/>
  </w:num>
  <w:num w:numId="25">
    <w:abstractNumId w:val="13"/>
  </w:num>
  <w:num w:numId="26">
    <w:abstractNumId w:val="19"/>
  </w:num>
  <w:num w:numId="27">
    <w:abstractNumId w:val="31"/>
  </w:num>
  <w:num w:numId="28">
    <w:abstractNumId w:val="30"/>
  </w:num>
  <w:num w:numId="29">
    <w:abstractNumId w:val="15"/>
  </w:num>
  <w:num w:numId="30">
    <w:abstractNumId w:val="28"/>
  </w:num>
  <w:num w:numId="31">
    <w:abstractNumId w:val="9"/>
  </w:num>
  <w:num w:numId="32">
    <w:abstractNumId w:val="6"/>
  </w:num>
  <w:num w:numId="33">
    <w:abstractNumId w:val="29"/>
  </w:num>
  <w:num w:numId="34">
    <w:abstractNumId w:val="0"/>
  </w:num>
  <w:num w:numId="3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AF"/>
    <w:rsid w:val="000019A8"/>
    <w:rsid w:val="00013F70"/>
    <w:rsid w:val="00014182"/>
    <w:rsid w:val="0001681B"/>
    <w:rsid w:val="000168A7"/>
    <w:rsid w:val="000216EF"/>
    <w:rsid w:val="00021AEC"/>
    <w:rsid w:val="00026862"/>
    <w:rsid w:val="00027C1E"/>
    <w:rsid w:val="00030557"/>
    <w:rsid w:val="0003425B"/>
    <w:rsid w:val="00034705"/>
    <w:rsid w:val="00045392"/>
    <w:rsid w:val="00050730"/>
    <w:rsid w:val="00050987"/>
    <w:rsid w:val="00050E65"/>
    <w:rsid w:val="000563A7"/>
    <w:rsid w:val="00056C8B"/>
    <w:rsid w:val="00057917"/>
    <w:rsid w:val="000650ED"/>
    <w:rsid w:val="00066272"/>
    <w:rsid w:val="00067B98"/>
    <w:rsid w:val="00072B05"/>
    <w:rsid w:val="00075774"/>
    <w:rsid w:val="000771B1"/>
    <w:rsid w:val="00077C4A"/>
    <w:rsid w:val="000812A4"/>
    <w:rsid w:val="00081BBB"/>
    <w:rsid w:val="0008226E"/>
    <w:rsid w:val="0008253C"/>
    <w:rsid w:val="00090C17"/>
    <w:rsid w:val="00095193"/>
    <w:rsid w:val="000A62CC"/>
    <w:rsid w:val="000A6568"/>
    <w:rsid w:val="000A7A53"/>
    <w:rsid w:val="000B0018"/>
    <w:rsid w:val="000B0B7A"/>
    <w:rsid w:val="000B527F"/>
    <w:rsid w:val="000B7C12"/>
    <w:rsid w:val="000C044A"/>
    <w:rsid w:val="000C2A7C"/>
    <w:rsid w:val="000D1F09"/>
    <w:rsid w:val="000D2552"/>
    <w:rsid w:val="000D32C0"/>
    <w:rsid w:val="000E124B"/>
    <w:rsid w:val="000E144F"/>
    <w:rsid w:val="000E3EB0"/>
    <w:rsid w:val="000E54EC"/>
    <w:rsid w:val="000E7EFE"/>
    <w:rsid w:val="000F0FA8"/>
    <w:rsid w:val="000F6CCC"/>
    <w:rsid w:val="00101869"/>
    <w:rsid w:val="001022E1"/>
    <w:rsid w:val="00110E1E"/>
    <w:rsid w:val="001124D8"/>
    <w:rsid w:val="00114095"/>
    <w:rsid w:val="00114748"/>
    <w:rsid w:val="0011625E"/>
    <w:rsid w:val="00117BA5"/>
    <w:rsid w:val="001201E0"/>
    <w:rsid w:val="00121A8E"/>
    <w:rsid w:val="001249F1"/>
    <w:rsid w:val="00125221"/>
    <w:rsid w:val="00125931"/>
    <w:rsid w:val="001261D4"/>
    <w:rsid w:val="00127C55"/>
    <w:rsid w:val="00130DC2"/>
    <w:rsid w:val="00133239"/>
    <w:rsid w:val="00133553"/>
    <w:rsid w:val="00134FEB"/>
    <w:rsid w:val="00135CF9"/>
    <w:rsid w:val="00136DD4"/>
    <w:rsid w:val="001371DD"/>
    <w:rsid w:val="001401B7"/>
    <w:rsid w:val="00143A9B"/>
    <w:rsid w:val="00143B1F"/>
    <w:rsid w:val="001455F4"/>
    <w:rsid w:val="00145AEA"/>
    <w:rsid w:val="00153BF7"/>
    <w:rsid w:val="00153CFC"/>
    <w:rsid w:val="00155CE4"/>
    <w:rsid w:val="00162F2E"/>
    <w:rsid w:val="0016495B"/>
    <w:rsid w:val="00166653"/>
    <w:rsid w:val="0017070B"/>
    <w:rsid w:val="00173BC8"/>
    <w:rsid w:val="00177AA8"/>
    <w:rsid w:val="00180988"/>
    <w:rsid w:val="00182086"/>
    <w:rsid w:val="001835C1"/>
    <w:rsid w:val="00184605"/>
    <w:rsid w:val="00184AEA"/>
    <w:rsid w:val="001871DD"/>
    <w:rsid w:val="00191BB4"/>
    <w:rsid w:val="0019386E"/>
    <w:rsid w:val="001954EA"/>
    <w:rsid w:val="00195E19"/>
    <w:rsid w:val="001A04F0"/>
    <w:rsid w:val="001A5038"/>
    <w:rsid w:val="001A58BC"/>
    <w:rsid w:val="001B20AF"/>
    <w:rsid w:val="001B420E"/>
    <w:rsid w:val="001C0A51"/>
    <w:rsid w:val="001C0FB4"/>
    <w:rsid w:val="001C2661"/>
    <w:rsid w:val="001C57DE"/>
    <w:rsid w:val="001C6156"/>
    <w:rsid w:val="001C74DB"/>
    <w:rsid w:val="001C7733"/>
    <w:rsid w:val="001D3650"/>
    <w:rsid w:val="001D4843"/>
    <w:rsid w:val="001D6062"/>
    <w:rsid w:val="001D660C"/>
    <w:rsid w:val="001D783B"/>
    <w:rsid w:val="001E0C27"/>
    <w:rsid w:val="001E1E77"/>
    <w:rsid w:val="001E24CF"/>
    <w:rsid w:val="001E27FE"/>
    <w:rsid w:val="001E2ED4"/>
    <w:rsid w:val="001E3468"/>
    <w:rsid w:val="001E5C5A"/>
    <w:rsid w:val="001E6DDB"/>
    <w:rsid w:val="001F14F6"/>
    <w:rsid w:val="001F669F"/>
    <w:rsid w:val="001F6FA0"/>
    <w:rsid w:val="001F6FB5"/>
    <w:rsid w:val="0020093E"/>
    <w:rsid w:val="00203B32"/>
    <w:rsid w:val="00204903"/>
    <w:rsid w:val="002074CD"/>
    <w:rsid w:val="00210F32"/>
    <w:rsid w:val="002134CA"/>
    <w:rsid w:val="0021369A"/>
    <w:rsid w:val="00213FC5"/>
    <w:rsid w:val="002159C8"/>
    <w:rsid w:val="00221C6F"/>
    <w:rsid w:val="00221CD4"/>
    <w:rsid w:val="002223C2"/>
    <w:rsid w:val="00223438"/>
    <w:rsid w:val="00224038"/>
    <w:rsid w:val="00230540"/>
    <w:rsid w:val="0023082F"/>
    <w:rsid w:val="00231799"/>
    <w:rsid w:val="00231930"/>
    <w:rsid w:val="00231CC6"/>
    <w:rsid w:val="00232F74"/>
    <w:rsid w:val="00234AD1"/>
    <w:rsid w:val="00244141"/>
    <w:rsid w:val="00244ADE"/>
    <w:rsid w:val="0024566B"/>
    <w:rsid w:val="0024658E"/>
    <w:rsid w:val="002477E9"/>
    <w:rsid w:val="00250B92"/>
    <w:rsid w:val="00251217"/>
    <w:rsid w:val="00255960"/>
    <w:rsid w:val="002566F3"/>
    <w:rsid w:val="00257BC8"/>
    <w:rsid w:val="0026264F"/>
    <w:rsid w:val="002666FD"/>
    <w:rsid w:val="002670D6"/>
    <w:rsid w:val="00273436"/>
    <w:rsid w:val="0027421F"/>
    <w:rsid w:val="002744B3"/>
    <w:rsid w:val="0027514B"/>
    <w:rsid w:val="00276295"/>
    <w:rsid w:val="00280D84"/>
    <w:rsid w:val="00281016"/>
    <w:rsid w:val="002816ED"/>
    <w:rsid w:val="002849AA"/>
    <w:rsid w:val="0028619F"/>
    <w:rsid w:val="002870AF"/>
    <w:rsid w:val="00290312"/>
    <w:rsid w:val="002962D2"/>
    <w:rsid w:val="002965AC"/>
    <w:rsid w:val="002A0807"/>
    <w:rsid w:val="002A14D9"/>
    <w:rsid w:val="002A37E5"/>
    <w:rsid w:val="002A58B4"/>
    <w:rsid w:val="002B1A94"/>
    <w:rsid w:val="002B3859"/>
    <w:rsid w:val="002B6351"/>
    <w:rsid w:val="002C027B"/>
    <w:rsid w:val="002C2F6D"/>
    <w:rsid w:val="002C338A"/>
    <w:rsid w:val="002C33AA"/>
    <w:rsid w:val="002C4026"/>
    <w:rsid w:val="002D30A1"/>
    <w:rsid w:val="002E4077"/>
    <w:rsid w:val="002F2558"/>
    <w:rsid w:val="002F4B59"/>
    <w:rsid w:val="002F4DBA"/>
    <w:rsid w:val="002F7040"/>
    <w:rsid w:val="003020B7"/>
    <w:rsid w:val="003025FA"/>
    <w:rsid w:val="00310DDF"/>
    <w:rsid w:val="00311447"/>
    <w:rsid w:val="00312B52"/>
    <w:rsid w:val="00312F97"/>
    <w:rsid w:val="00313935"/>
    <w:rsid w:val="0031740D"/>
    <w:rsid w:val="003207B6"/>
    <w:rsid w:val="003238E1"/>
    <w:rsid w:val="00325C54"/>
    <w:rsid w:val="00334B19"/>
    <w:rsid w:val="003351F6"/>
    <w:rsid w:val="003355BF"/>
    <w:rsid w:val="0033627E"/>
    <w:rsid w:val="00337299"/>
    <w:rsid w:val="003435B5"/>
    <w:rsid w:val="00344AA0"/>
    <w:rsid w:val="00344C68"/>
    <w:rsid w:val="0034550E"/>
    <w:rsid w:val="00346755"/>
    <w:rsid w:val="00352A8F"/>
    <w:rsid w:val="00354082"/>
    <w:rsid w:val="00355552"/>
    <w:rsid w:val="00361302"/>
    <w:rsid w:val="003651ED"/>
    <w:rsid w:val="0037113B"/>
    <w:rsid w:val="00372076"/>
    <w:rsid w:val="00373C78"/>
    <w:rsid w:val="00384333"/>
    <w:rsid w:val="003908FA"/>
    <w:rsid w:val="00391812"/>
    <w:rsid w:val="003954C9"/>
    <w:rsid w:val="00395CBF"/>
    <w:rsid w:val="00396B99"/>
    <w:rsid w:val="003A0561"/>
    <w:rsid w:val="003A0973"/>
    <w:rsid w:val="003A09EB"/>
    <w:rsid w:val="003A153F"/>
    <w:rsid w:val="003A2C99"/>
    <w:rsid w:val="003A7B8E"/>
    <w:rsid w:val="003B0C76"/>
    <w:rsid w:val="003B1D37"/>
    <w:rsid w:val="003B37A1"/>
    <w:rsid w:val="003C33AE"/>
    <w:rsid w:val="003C47A4"/>
    <w:rsid w:val="003D19D7"/>
    <w:rsid w:val="003D2BFB"/>
    <w:rsid w:val="003D3090"/>
    <w:rsid w:val="003D4744"/>
    <w:rsid w:val="003D55E4"/>
    <w:rsid w:val="003D723C"/>
    <w:rsid w:val="003E1C33"/>
    <w:rsid w:val="003E2FD6"/>
    <w:rsid w:val="003E4EDD"/>
    <w:rsid w:val="0040069D"/>
    <w:rsid w:val="004016D0"/>
    <w:rsid w:val="00403982"/>
    <w:rsid w:val="004049B1"/>
    <w:rsid w:val="00407B0D"/>
    <w:rsid w:val="00413861"/>
    <w:rsid w:val="004160DF"/>
    <w:rsid w:val="00417192"/>
    <w:rsid w:val="00417220"/>
    <w:rsid w:val="00423FAC"/>
    <w:rsid w:val="00425CB6"/>
    <w:rsid w:val="00425E53"/>
    <w:rsid w:val="00431577"/>
    <w:rsid w:val="004401B3"/>
    <w:rsid w:val="00441934"/>
    <w:rsid w:val="00441A0C"/>
    <w:rsid w:val="00441DBF"/>
    <w:rsid w:val="00443C57"/>
    <w:rsid w:val="004446B7"/>
    <w:rsid w:val="00445DAD"/>
    <w:rsid w:val="00447DCD"/>
    <w:rsid w:val="00451563"/>
    <w:rsid w:val="00451E73"/>
    <w:rsid w:val="0045236F"/>
    <w:rsid w:val="00453A6B"/>
    <w:rsid w:val="00454E4D"/>
    <w:rsid w:val="00460382"/>
    <w:rsid w:val="00463093"/>
    <w:rsid w:val="004648F6"/>
    <w:rsid w:val="00464E8A"/>
    <w:rsid w:val="00465EE1"/>
    <w:rsid w:val="004719C9"/>
    <w:rsid w:val="00472239"/>
    <w:rsid w:val="00474408"/>
    <w:rsid w:val="00474F32"/>
    <w:rsid w:val="004753BC"/>
    <w:rsid w:val="00480E23"/>
    <w:rsid w:val="004833CD"/>
    <w:rsid w:val="00483E2C"/>
    <w:rsid w:val="00487E0B"/>
    <w:rsid w:val="00497E2C"/>
    <w:rsid w:val="004A0B5C"/>
    <w:rsid w:val="004A1FEF"/>
    <w:rsid w:val="004A25CB"/>
    <w:rsid w:val="004A2AA2"/>
    <w:rsid w:val="004A4C61"/>
    <w:rsid w:val="004A51AB"/>
    <w:rsid w:val="004A7811"/>
    <w:rsid w:val="004B0F16"/>
    <w:rsid w:val="004B5348"/>
    <w:rsid w:val="004C3E14"/>
    <w:rsid w:val="004C5944"/>
    <w:rsid w:val="004D04CD"/>
    <w:rsid w:val="004D1714"/>
    <w:rsid w:val="004D230F"/>
    <w:rsid w:val="004D343B"/>
    <w:rsid w:val="004D48CD"/>
    <w:rsid w:val="004D5254"/>
    <w:rsid w:val="004D5835"/>
    <w:rsid w:val="004D7CD2"/>
    <w:rsid w:val="004E1E9C"/>
    <w:rsid w:val="004E5BFB"/>
    <w:rsid w:val="004F0328"/>
    <w:rsid w:val="004F0688"/>
    <w:rsid w:val="004F1EF8"/>
    <w:rsid w:val="004F2504"/>
    <w:rsid w:val="004F2728"/>
    <w:rsid w:val="004F4837"/>
    <w:rsid w:val="004F642A"/>
    <w:rsid w:val="004F6FEF"/>
    <w:rsid w:val="00501B3D"/>
    <w:rsid w:val="00504975"/>
    <w:rsid w:val="00507C04"/>
    <w:rsid w:val="0051025C"/>
    <w:rsid w:val="00515632"/>
    <w:rsid w:val="005213DA"/>
    <w:rsid w:val="00521E2A"/>
    <w:rsid w:val="00521EEF"/>
    <w:rsid w:val="00524801"/>
    <w:rsid w:val="00526A44"/>
    <w:rsid w:val="0052734C"/>
    <w:rsid w:val="005275F3"/>
    <w:rsid w:val="00527796"/>
    <w:rsid w:val="0053021D"/>
    <w:rsid w:val="0053292B"/>
    <w:rsid w:val="005349FB"/>
    <w:rsid w:val="00534EF0"/>
    <w:rsid w:val="005365FA"/>
    <w:rsid w:val="0053731A"/>
    <w:rsid w:val="00537C1D"/>
    <w:rsid w:val="005422AB"/>
    <w:rsid w:val="005446D7"/>
    <w:rsid w:val="005475CB"/>
    <w:rsid w:val="00551243"/>
    <w:rsid w:val="00552108"/>
    <w:rsid w:val="00552D6B"/>
    <w:rsid w:val="00554ACD"/>
    <w:rsid w:val="00560616"/>
    <w:rsid w:val="0056084F"/>
    <w:rsid w:val="005635A7"/>
    <w:rsid w:val="00564A7D"/>
    <w:rsid w:val="005656CA"/>
    <w:rsid w:val="00566499"/>
    <w:rsid w:val="005665D4"/>
    <w:rsid w:val="0056687D"/>
    <w:rsid w:val="005707D1"/>
    <w:rsid w:val="0057525A"/>
    <w:rsid w:val="005755D2"/>
    <w:rsid w:val="00576E9D"/>
    <w:rsid w:val="00583556"/>
    <w:rsid w:val="00583FD8"/>
    <w:rsid w:val="00586B4F"/>
    <w:rsid w:val="00586D2C"/>
    <w:rsid w:val="00591C64"/>
    <w:rsid w:val="00595D44"/>
    <w:rsid w:val="005A07D2"/>
    <w:rsid w:val="005A14AE"/>
    <w:rsid w:val="005A258F"/>
    <w:rsid w:val="005A563E"/>
    <w:rsid w:val="005A75D7"/>
    <w:rsid w:val="005B07E7"/>
    <w:rsid w:val="005B256B"/>
    <w:rsid w:val="005B3993"/>
    <w:rsid w:val="005B39BA"/>
    <w:rsid w:val="005B453A"/>
    <w:rsid w:val="005B6597"/>
    <w:rsid w:val="005C32E0"/>
    <w:rsid w:val="005C592E"/>
    <w:rsid w:val="005C6257"/>
    <w:rsid w:val="005C62C1"/>
    <w:rsid w:val="005C6B17"/>
    <w:rsid w:val="005C7640"/>
    <w:rsid w:val="005C79CB"/>
    <w:rsid w:val="005D33A8"/>
    <w:rsid w:val="005D7DED"/>
    <w:rsid w:val="005E4CBE"/>
    <w:rsid w:val="005E71D4"/>
    <w:rsid w:val="005F037F"/>
    <w:rsid w:val="005F7781"/>
    <w:rsid w:val="00600051"/>
    <w:rsid w:val="00603FFF"/>
    <w:rsid w:val="00605F1A"/>
    <w:rsid w:val="00606B52"/>
    <w:rsid w:val="00607499"/>
    <w:rsid w:val="00607EED"/>
    <w:rsid w:val="00614F44"/>
    <w:rsid w:val="00620AAA"/>
    <w:rsid w:val="00620B0E"/>
    <w:rsid w:val="00623F31"/>
    <w:rsid w:val="0062644D"/>
    <w:rsid w:val="006269BA"/>
    <w:rsid w:val="006308A8"/>
    <w:rsid w:val="006336FE"/>
    <w:rsid w:val="00634189"/>
    <w:rsid w:val="00634D72"/>
    <w:rsid w:val="006430A7"/>
    <w:rsid w:val="00647E64"/>
    <w:rsid w:val="00647E92"/>
    <w:rsid w:val="00651134"/>
    <w:rsid w:val="006551F0"/>
    <w:rsid w:val="006553C9"/>
    <w:rsid w:val="00661F5D"/>
    <w:rsid w:val="006639E3"/>
    <w:rsid w:val="006662AC"/>
    <w:rsid w:val="00667565"/>
    <w:rsid w:val="00667918"/>
    <w:rsid w:val="00667D2E"/>
    <w:rsid w:val="0067128E"/>
    <w:rsid w:val="006712D6"/>
    <w:rsid w:val="006734B4"/>
    <w:rsid w:val="0067640B"/>
    <w:rsid w:val="0067793A"/>
    <w:rsid w:val="00680C46"/>
    <w:rsid w:val="0068379E"/>
    <w:rsid w:val="00691621"/>
    <w:rsid w:val="006941AC"/>
    <w:rsid w:val="00694A6F"/>
    <w:rsid w:val="00696FF2"/>
    <w:rsid w:val="006A183E"/>
    <w:rsid w:val="006A3F37"/>
    <w:rsid w:val="006B0249"/>
    <w:rsid w:val="006B02B2"/>
    <w:rsid w:val="006B0D58"/>
    <w:rsid w:val="006B2585"/>
    <w:rsid w:val="006B3660"/>
    <w:rsid w:val="006B4553"/>
    <w:rsid w:val="006B4A28"/>
    <w:rsid w:val="006B58D4"/>
    <w:rsid w:val="006B6AF1"/>
    <w:rsid w:val="006B6CD1"/>
    <w:rsid w:val="006B7E9B"/>
    <w:rsid w:val="006C1E0B"/>
    <w:rsid w:val="006C27BF"/>
    <w:rsid w:val="006C30F3"/>
    <w:rsid w:val="006D0ACF"/>
    <w:rsid w:val="006D7FD7"/>
    <w:rsid w:val="006E0611"/>
    <w:rsid w:val="006F1410"/>
    <w:rsid w:val="006F1B55"/>
    <w:rsid w:val="006F1E4F"/>
    <w:rsid w:val="006F6348"/>
    <w:rsid w:val="00700E43"/>
    <w:rsid w:val="00703386"/>
    <w:rsid w:val="00715DB5"/>
    <w:rsid w:val="00717B98"/>
    <w:rsid w:val="007229F0"/>
    <w:rsid w:val="007254E4"/>
    <w:rsid w:val="007278FC"/>
    <w:rsid w:val="00730953"/>
    <w:rsid w:val="007318EF"/>
    <w:rsid w:val="00732F26"/>
    <w:rsid w:val="007415B3"/>
    <w:rsid w:val="00744408"/>
    <w:rsid w:val="00745D81"/>
    <w:rsid w:val="0075335F"/>
    <w:rsid w:val="00753383"/>
    <w:rsid w:val="00754A01"/>
    <w:rsid w:val="00754FAE"/>
    <w:rsid w:val="007567B3"/>
    <w:rsid w:val="00760CE3"/>
    <w:rsid w:val="00761231"/>
    <w:rsid w:val="007619F3"/>
    <w:rsid w:val="0076311A"/>
    <w:rsid w:val="007638B1"/>
    <w:rsid w:val="0076592E"/>
    <w:rsid w:val="00767397"/>
    <w:rsid w:val="00767C28"/>
    <w:rsid w:val="00773352"/>
    <w:rsid w:val="00775DF3"/>
    <w:rsid w:val="00777F49"/>
    <w:rsid w:val="0078129C"/>
    <w:rsid w:val="00781898"/>
    <w:rsid w:val="00782637"/>
    <w:rsid w:val="007850DB"/>
    <w:rsid w:val="007905E6"/>
    <w:rsid w:val="0079299A"/>
    <w:rsid w:val="00793702"/>
    <w:rsid w:val="00793E6E"/>
    <w:rsid w:val="00793F23"/>
    <w:rsid w:val="007A5177"/>
    <w:rsid w:val="007B09F9"/>
    <w:rsid w:val="007B44DD"/>
    <w:rsid w:val="007B4B64"/>
    <w:rsid w:val="007B6833"/>
    <w:rsid w:val="007B7F1C"/>
    <w:rsid w:val="007C1318"/>
    <w:rsid w:val="007C289B"/>
    <w:rsid w:val="007C42B3"/>
    <w:rsid w:val="007C5F04"/>
    <w:rsid w:val="007C65E3"/>
    <w:rsid w:val="007D0C53"/>
    <w:rsid w:val="007D2563"/>
    <w:rsid w:val="007D41CD"/>
    <w:rsid w:val="007E253B"/>
    <w:rsid w:val="007E3C11"/>
    <w:rsid w:val="007F0513"/>
    <w:rsid w:val="007F110A"/>
    <w:rsid w:val="007F281C"/>
    <w:rsid w:val="007F51C3"/>
    <w:rsid w:val="007F61A9"/>
    <w:rsid w:val="008006D0"/>
    <w:rsid w:val="00800E4B"/>
    <w:rsid w:val="008024EC"/>
    <w:rsid w:val="00802E93"/>
    <w:rsid w:val="00803917"/>
    <w:rsid w:val="00807C3F"/>
    <w:rsid w:val="00807E04"/>
    <w:rsid w:val="00813B43"/>
    <w:rsid w:val="00814141"/>
    <w:rsid w:val="00814926"/>
    <w:rsid w:val="008218BC"/>
    <w:rsid w:val="00827545"/>
    <w:rsid w:val="00830C0F"/>
    <w:rsid w:val="00832879"/>
    <w:rsid w:val="008328E2"/>
    <w:rsid w:val="008331D6"/>
    <w:rsid w:val="008331F4"/>
    <w:rsid w:val="00836686"/>
    <w:rsid w:val="00836812"/>
    <w:rsid w:val="008379FE"/>
    <w:rsid w:val="00840C36"/>
    <w:rsid w:val="00841709"/>
    <w:rsid w:val="008419C2"/>
    <w:rsid w:val="00846433"/>
    <w:rsid w:val="008501DF"/>
    <w:rsid w:val="00851987"/>
    <w:rsid w:val="00852DE3"/>
    <w:rsid w:val="008630F9"/>
    <w:rsid w:val="00864C19"/>
    <w:rsid w:val="00866AEF"/>
    <w:rsid w:val="00870B02"/>
    <w:rsid w:val="00871D83"/>
    <w:rsid w:val="008737A6"/>
    <w:rsid w:val="0087381A"/>
    <w:rsid w:val="00875A29"/>
    <w:rsid w:val="00877344"/>
    <w:rsid w:val="0088039F"/>
    <w:rsid w:val="00881753"/>
    <w:rsid w:val="00881A92"/>
    <w:rsid w:val="00882AC0"/>
    <w:rsid w:val="0088774B"/>
    <w:rsid w:val="008A0A14"/>
    <w:rsid w:val="008A0FA2"/>
    <w:rsid w:val="008A2045"/>
    <w:rsid w:val="008A2CC1"/>
    <w:rsid w:val="008A3F7E"/>
    <w:rsid w:val="008A48DB"/>
    <w:rsid w:val="008B2712"/>
    <w:rsid w:val="008B32D6"/>
    <w:rsid w:val="008B537E"/>
    <w:rsid w:val="008B767B"/>
    <w:rsid w:val="008B7D21"/>
    <w:rsid w:val="008C3D4D"/>
    <w:rsid w:val="008C4411"/>
    <w:rsid w:val="008C6424"/>
    <w:rsid w:val="008C6B0C"/>
    <w:rsid w:val="008C777C"/>
    <w:rsid w:val="008D1F75"/>
    <w:rsid w:val="008D33AA"/>
    <w:rsid w:val="008D500D"/>
    <w:rsid w:val="008D6DFE"/>
    <w:rsid w:val="008D7220"/>
    <w:rsid w:val="008E1685"/>
    <w:rsid w:val="008E1EA5"/>
    <w:rsid w:val="008E367D"/>
    <w:rsid w:val="008E4354"/>
    <w:rsid w:val="008E4623"/>
    <w:rsid w:val="008E5DD2"/>
    <w:rsid w:val="008F4837"/>
    <w:rsid w:val="008F5EC4"/>
    <w:rsid w:val="008F6B47"/>
    <w:rsid w:val="008F7711"/>
    <w:rsid w:val="00900769"/>
    <w:rsid w:val="00900E16"/>
    <w:rsid w:val="00902ABA"/>
    <w:rsid w:val="00903C4C"/>
    <w:rsid w:val="00903E10"/>
    <w:rsid w:val="00904813"/>
    <w:rsid w:val="00910265"/>
    <w:rsid w:val="00913C88"/>
    <w:rsid w:val="009145A6"/>
    <w:rsid w:val="009153C1"/>
    <w:rsid w:val="00920FAE"/>
    <w:rsid w:val="00923259"/>
    <w:rsid w:val="009241A0"/>
    <w:rsid w:val="009249B2"/>
    <w:rsid w:val="00924D11"/>
    <w:rsid w:val="00925EDA"/>
    <w:rsid w:val="00930DE1"/>
    <w:rsid w:val="00934359"/>
    <w:rsid w:val="0093764E"/>
    <w:rsid w:val="00940CC9"/>
    <w:rsid w:val="009416F2"/>
    <w:rsid w:val="00942543"/>
    <w:rsid w:val="0094432E"/>
    <w:rsid w:val="00944755"/>
    <w:rsid w:val="00945FFF"/>
    <w:rsid w:val="009467C2"/>
    <w:rsid w:val="00946E4E"/>
    <w:rsid w:val="00946F3D"/>
    <w:rsid w:val="00950C0C"/>
    <w:rsid w:val="00950EB5"/>
    <w:rsid w:val="00952596"/>
    <w:rsid w:val="009525C2"/>
    <w:rsid w:val="00954498"/>
    <w:rsid w:val="00955A43"/>
    <w:rsid w:val="009567DB"/>
    <w:rsid w:val="00956990"/>
    <w:rsid w:val="0095788A"/>
    <w:rsid w:val="0096143E"/>
    <w:rsid w:val="00961492"/>
    <w:rsid w:val="009636BE"/>
    <w:rsid w:val="00963C5D"/>
    <w:rsid w:val="00965467"/>
    <w:rsid w:val="009656CA"/>
    <w:rsid w:val="009667AA"/>
    <w:rsid w:val="009679E7"/>
    <w:rsid w:val="00972DC8"/>
    <w:rsid w:val="009745F7"/>
    <w:rsid w:val="00981304"/>
    <w:rsid w:val="009835AC"/>
    <w:rsid w:val="00990862"/>
    <w:rsid w:val="00990CA2"/>
    <w:rsid w:val="00990D0E"/>
    <w:rsid w:val="00992DD9"/>
    <w:rsid w:val="00994807"/>
    <w:rsid w:val="00994967"/>
    <w:rsid w:val="00994FA1"/>
    <w:rsid w:val="00995521"/>
    <w:rsid w:val="00995C1C"/>
    <w:rsid w:val="00995D31"/>
    <w:rsid w:val="009A0B41"/>
    <w:rsid w:val="009A131B"/>
    <w:rsid w:val="009A1EA1"/>
    <w:rsid w:val="009A4045"/>
    <w:rsid w:val="009A5824"/>
    <w:rsid w:val="009A582E"/>
    <w:rsid w:val="009A7474"/>
    <w:rsid w:val="009A7E76"/>
    <w:rsid w:val="009B248F"/>
    <w:rsid w:val="009B27A4"/>
    <w:rsid w:val="009B6D7A"/>
    <w:rsid w:val="009C136E"/>
    <w:rsid w:val="009C4F80"/>
    <w:rsid w:val="009C587A"/>
    <w:rsid w:val="009D0EA6"/>
    <w:rsid w:val="009D1295"/>
    <w:rsid w:val="009D671A"/>
    <w:rsid w:val="009D7967"/>
    <w:rsid w:val="009E1AFD"/>
    <w:rsid w:val="009E1FE5"/>
    <w:rsid w:val="009E2A14"/>
    <w:rsid w:val="009E3110"/>
    <w:rsid w:val="009E4525"/>
    <w:rsid w:val="009E6751"/>
    <w:rsid w:val="009E72E3"/>
    <w:rsid w:val="009F22E4"/>
    <w:rsid w:val="009F4062"/>
    <w:rsid w:val="009F79D4"/>
    <w:rsid w:val="00A02BE3"/>
    <w:rsid w:val="00A05AC3"/>
    <w:rsid w:val="00A05BE9"/>
    <w:rsid w:val="00A07037"/>
    <w:rsid w:val="00A10975"/>
    <w:rsid w:val="00A111FE"/>
    <w:rsid w:val="00A1548E"/>
    <w:rsid w:val="00A161C5"/>
    <w:rsid w:val="00A21D66"/>
    <w:rsid w:val="00A232BB"/>
    <w:rsid w:val="00A24D08"/>
    <w:rsid w:val="00A25132"/>
    <w:rsid w:val="00A300F5"/>
    <w:rsid w:val="00A30FD9"/>
    <w:rsid w:val="00A338E0"/>
    <w:rsid w:val="00A34879"/>
    <w:rsid w:val="00A356C1"/>
    <w:rsid w:val="00A366C4"/>
    <w:rsid w:val="00A4361E"/>
    <w:rsid w:val="00A4379F"/>
    <w:rsid w:val="00A44B93"/>
    <w:rsid w:val="00A44EC2"/>
    <w:rsid w:val="00A50232"/>
    <w:rsid w:val="00A50337"/>
    <w:rsid w:val="00A5198E"/>
    <w:rsid w:val="00A53627"/>
    <w:rsid w:val="00A6053E"/>
    <w:rsid w:val="00A61C0F"/>
    <w:rsid w:val="00A63408"/>
    <w:rsid w:val="00A66D86"/>
    <w:rsid w:val="00A700AB"/>
    <w:rsid w:val="00A74699"/>
    <w:rsid w:val="00A74FD9"/>
    <w:rsid w:val="00A75CAD"/>
    <w:rsid w:val="00A76C70"/>
    <w:rsid w:val="00A835D2"/>
    <w:rsid w:val="00A836F4"/>
    <w:rsid w:val="00A850B3"/>
    <w:rsid w:val="00A8710D"/>
    <w:rsid w:val="00A905EB"/>
    <w:rsid w:val="00A906BF"/>
    <w:rsid w:val="00A96EC4"/>
    <w:rsid w:val="00A97D27"/>
    <w:rsid w:val="00AA000F"/>
    <w:rsid w:val="00AA074E"/>
    <w:rsid w:val="00AA333D"/>
    <w:rsid w:val="00AA3D15"/>
    <w:rsid w:val="00AA73CF"/>
    <w:rsid w:val="00AC0A47"/>
    <w:rsid w:val="00AC0C5F"/>
    <w:rsid w:val="00AC4BD8"/>
    <w:rsid w:val="00AD0683"/>
    <w:rsid w:val="00AD13F6"/>
    <w:rsid w:val="00AD1BB2"/>
    <w:rsid w:val="00AD212F"/>
    <w:rsid w:val="00AD2B9D"/>
    <w:rsid w:val="00AD7F2B"/>
    <w:rsid w:val="00AE067A"/>
    <w:rsid w:val="00AE09C0"/>
    <w:rsid w:val="00AE1DBF"/>
    <w:rsid w:val="00AE3046"/>
    <w:rsid w:val="00AE4124"/>
    <w:rsid w:val="00AE5FC1"/>
    <w:rsid w:val="00AE7935"/>
    <w:rsid w:val="00AF3590"/>
    <w:rsid w:val="00AF460D"/>
    <w:rsid w:val="00AF7D89"/>
    <w:rsid w:val="00B06FDA"/>
    <w:rsid w:val="00B11C02"/>
    <w:rsid w:val="00B13F65"/>
    <w:rsid w:val="00B146FE"/>
    <w:rsid w:val="00B15A7A"/>
    <w:rsid w:val="00B201CB"/>
    <w:rsid w:val="00B20A75"/>
    <w:rsid w:val="00B21494"/>
    <w:rsid w:val="00B21617"/>
    <w:rsid w:val="00B26178"/>
    <w:rsid w:val="00B27F80"/>
    <w:rsid w:val="00B31732"/>
    <w:rsid w:val="00B32671"/>
    <w:rsid w:val="00B373A3"/>
    <w:rsid w:val="00B40639"/>
    <w:rsid w:val="00B425E3"/>
    <w:rsid w:val="00B4481F"/>
    <w:rsid w:val="00B52E1B"/>
    <w:rsid w:val="00B5379E"/>
    <w:rsid w:val="00B54E4B"/>
    <w:rsid w:val="00B642EA"/>
    <w:rsid w:val="00B6590C"/>
    <w:rsid w:val="00B65919"/>
    <w:rsid w:val="00B70442"/>
    <w:rsid w:val="00B8172E"/>
    <w:rsid w:val="00B8602E"/>
    <w:rsid w:val="00B90CCE"/>
    <w:rsid w:val="00B924D4"/>
    <w:rsid w:val="00B92AC5"/>
    <w:rsid w:val="00B931C9"/>
    <w:rsid w:val="00B93842"/>
    <w:rsid w:val="00B94F75"/>
    <w:rsid w:val="00B96BFA"/>
    <w:rsid w:val="00B97452"/>
    <w:rsid w:val="00BA0350"/>
    <w:rsid w:val="00BA44AD"/>
    <w:rsid w:val="00BA5451"/>
    <w:rsid w:val="00BA63AC"/>
    <w:rsid w:val="00BA686A"/>
    <w:rsid w:val="00BB0109"/>
    <w:rsid w:val="00BC1111"/>
    <w:rsid w:val="00BC3700"/>
    <w:rsid w:val="00BC490C"/>
    <w:rsid w:val="00BC5863"/>
    <w:rsid w:val="00BC5D2A"/>
    <w:rsid w:val="00BC5DF4"/>
    <w:rsid w:val="00BC647C"/>
    <w:rsid w:val="00BC6FBC"/>
    <w:rsid w:val="00BC7183"/>
    <w:rsid w:val="00BD0BEC"/>
    <w:rsid w:val="00BD14DF"/>
    <w:rsid w:val="00BD38A1"/>
    <w:rsid w:val="00BD69E7"/>
    <w:rsid w:val="00BE1FC2"/>
    <w:rsid w:val="00BE6823"/>
    <w:rsid w:val="00BE71F0"/>
    <w:rsid w:val="00BF2B7C"/>
    <w:rsid w:val="00BF3159"/>
    <w:rsid w:val="00BF4508"/>
    <w:rsid w:val="00BF4E7D"/>
    <w:rsid w:val="00BF4FFE"/>
    <w:rsid w:val="00BF69BF"/>
    <w:rsid w:val="00BF7539"/>
    <w:rsid w:val="00C015A9"/>
    <w:rsid w:val="00C01833"/>
    <w:rsid w:val="00C0185F"/>
    <w:rsid w:val="00C02266"/>
    <w:rsid w:val="00C03094"/>
    <w:rsid w:val="00C03A25"/>
    <w:rsid w:val="00C0423E"/>
    <w:rsid w:val="00C05DC9"/>
    <w:rsid w:val="00C06801"/>
    <w:rsid w:val="00C06869"/>
    <w:rsid w:val="00C175FA"/>
    <w:rsid w:val="00C17DB5"/>
    <w:rsid w:val="00C20737"/>
    <w:rsid w:val="00C23579"/>
    <w:rsid w:val="00C24D06"/>
    <w:rsid w:val="00C2642E"/>
    <w:rsid w:val="00C316C3"/>
    <w:rsid w:val="00C40C1C"/>
    <w:rsid w:val="00C433EF"/>
    <w:rsid w:val="00C44262"/>
    <w:rsid w:val="00C4567D"/>
    <w:rsid w:val="00C462FF"/>
    <w:rsid w:val="00C52407"/>
    <w:rsid w:val="00C600A4"/>
    <w:rsid w:val="00C64669"/>
    <w:rsid w:val="00C667C9"/>
    <w:rsid w:val="00C72965"/>
    <w:rsid w:val="00C742CE"/>
    <w:rsid w:val="00C7730D"/>
    <w:rsid w:val="00C85920"/>
    <w:rsid w:val="00C86FB5"/>
    <w:rsid w:val="00C908DB"/>
    <w:rsid w:val="00C964E6"/>
    <w:rsid w:val="00C96ADB"/>
    <w:rsid w:val="00CA4E47"/>
    <w:rsid w:val="00CA51FD"/>
    <w:rsid w:val="00CA5D1F"/>
    <w:rsid w:val="00CA70F4"/>
    <w:rsid w:val="00CB002F"/>
    <w:rsid w:val="00CB0035"/>
    <w:rsid w:val="00CB180B"/>
    <w:rsid w:val="00CB1FC2"/>
    <w:rsid w:val="00CB3615"/>
    <w:rsid w:val="00CC0599"/>
    <w:rsid w:val="00CC4AD5"/>
    <w:rsid w:val="00CD1C05"/>
    <w:rsid w:val="00CD35A8"/>
    <w:rsid w:val="00CD360C"/>
    <w:rsid w:val="00CD4415"/>
    <w:rsid w:val="00CD48D2"/>
    <w:rsid w:val="00CD5E99"/>
    <w:rsid w:val="00CF0040"/>
    <w:rsid w:val="00CF144F"/>
    <w:rsid w:val="00CF1BF1"/>
    <w:rsid w:val="00CF2EE2"/>
    <w:rsid w:val="00CF3F44"/>
    <w:rsid w:val="00CF495F"/>
    <w:rsid w:val="00CF7AD4"/>
    <w:rsid w:val="00D010B9"/>
    <w:rsid w:val="00D01C2A"/>
    <w:rsid w:val="00D01C3F"/>
    <w:rsid w:val="00D03261"/>
    <w:rsid w:val="00D036B4"/>
    <w:rsid w:val="00D03829"/>
    <w:rsid w:val="00D0540E"/>
    <w:rsid w:val="00D06D37"/>
    <w:rsid w:val="00D12177"/>
    <w:rsid w:val="00D12626"/>
    <w:rsid w:val="00D12DE0"/>
    <w:rsid w:val="00D148AA"/>
    <w:rsid w:val="00D17275"/>
    <w:rsid w:val="00D17BE1"/>
    <w:rsid w:val="00D2063E"/>
    <w:rsid w:val="00D20AA1"/>
    <w:rsid w:val="00D23DFD"/>
    <w:rsid w:val="00D244BB"/>
    <w:rsid w:val="00D24A42"/>
    <w:rsid w:val="00D26136"/>
    <w:rsid w:val="00D26981"/>
    <w:rsid w:val="00D26E39"/>
    <w:rsid w:val="00D30F29"/>
    <w:rsid w:val="00D32BC0"/>
    <w:rsid w:val="00D37330"/>
    <w:rsid w:val="00D418EE"/>
    <w:rsid w:val="00D41DB0"/>
    <w:rsid w:val="00D46AB1"/>
    <w:rsid w:val="00D522A8"/>
    <w:rsid w:val="00D544EC"/>
    <w:rsid w:val="00D55729"/>
    <w:rsid w:val="00D56B8F"/>
    <w:rsid w:val="00D60EE9"/>
    <w:rsid w:val="00D64056"/>
    <w:rsid w:val="00D75509"/>
    <w:rsid w:val="00D76637"/>
    <w:rsid w:val="00D77D9B"/>
    <w:rsid w:val="00D837B6"/>
    <w:rsid w:val="00D8426B"/>
    <w:rsid w:val="00D85532"/>
    <w:rsid w:val="00D861A8"/>
    <w:rsid w:val="00D9299B"/>
    <w:rsid w:val="00D92AF8"/>
    <w:rsid w:val="00D931BB"/>
    <w:rsid w:val="00D97E3A"/>
    <w:rsid w:val="00DA0034"/>
    <w:rsid w:val="00DA105A"/>
    <w:rsid w:val="00DB0BE1"/>
    <w:rsid w:val="00DB13F2"/>
    <w:rsid w:val="00DB18C9"/>
    <w:rsid w:val="00DB2060"/>
    <w:rsid w:val="00DB4056"/>
    <w:rsid w:val="00DB438F"/>
    <w:rsid w:val="00DB45CA"/>
    <w:rsid w:val="00DB636E"/>
    <w:rsid w:val="00DB6679"/>
    <w:rsid w:val="00DC44E3"/>
    <w:rsid w:val="00DC4B87"/>
    <w:rsid w:val="00DE2144"/>
    <w:rsid w:val="00DE4651"/>
    <w:rsid w:val="00DF39A0"/>
    <w:rsid w:val="00DF474B"/>
    <w:rsid w:val="00DF5803"/>
    <w:rsid w:val="00DF5FC9"/>
    <w:rsid w:val="00E04503"/>
    <w:rsid w:val="00E11043"/>
    <w:rsid w:val="00E12E5D"/>
    <w:rsid w:val="00E13377"/>
    <w:rsid w:val="00E14084"/>
    <w:rsid w:val="00E15B99"/>
    <w:rsid w:val="00E1656E"/>
    <w:rsid w:val="00E20F61"/>
    <w:rsid w:val="00E211A7"/>
    <w:rsid w:val="00E212C4"/>
    <w:rsid w:val="00E23663"/>
    <w:rsid w:val="00E240AF"/>
    <w:rsid w:val="00E268E3"/>
    <w:rsid w:val="00E26F5D"/>
    <w:rsid w:val="00E27632"/>
    <w:rsid w:val="00E30F81"/>
    <w:rsid w:val="00E31616"/>
    <w:rsid w:val="00E32B29"/>
    <w:rsid w:val="00E33181"/>
    <w:rsid w:val="00E3475C"/>
    <w:rsid w:val="00E36DAB"/>
    <w:rsid w:val="00E40072"/>
    <w:rsid w:val="00E4099B"/>
    <w:rsid w:val="00E426F7"/>
    <w:rsid w:val="00E46141"/>
    <w:rsid w:val="00E5099F"/>
    <w:rsid w:val="00E5391A"/>
    <w:rsid w:val="00E54520"/>
    <w:rsid w:val="00E63576"/>
    <w:rsid w:val="00E661FB"/>
    <w:rsid w:val="00E71E4F"/>
    <w:rsid w:val="00E729F4"/>
    <w:rsid w:val="00E73837"/>
    <w:rsid w:val="00E74756"/>
    <w:rsid w:val="00E74D84"/>
    <w:rsid w:val="00E82A96"/>
    <w:rsid w:val="00E85901"/>
    <w:rsid w:val="00E92800"/>
    <w:rsid w:val="00E92C41"/>
    <w:rsid w:val="00E943E8"/>
    <w:rsid w:val="00E94DF8"/>
    <w:rsid w:val="00E95DEE"/>
    <w:rsid w:val="00EA2EE2"/>
    <w:rsid w:val="00EA652E"/>
    <w:rsid w:val="00EB1200"/>
    <w:rsid w:val="00EB25B9"/>
    <w:rsid w:val="00EB68AC"/>
    <w:rsid w:val="00EB68F6"/>
    <w:rsid w:val="00EC25A0"/>
    <w:rsid w:val="00EC4499"/>
    <w:rsid w:val="00EC591F"/>
    <w:rsid w:val="00EC6C0F"/>
    <w:rsid w:val="00ED234B"/>
    <w:rsid w:val="00ED43F5"/>
    <w:rsid w:val="00ED4C3E"/>
    <w:rsid w:val="00ED512D"/>
    <w:rsid w:val="00ED5380"/>
    <w:rsid w:val="00ED7CB1"/>
    <w:rsid w:val="00EE0E06"/>
    <w:rsid w:val="00EE2C8E"/>
    <w:rsid w:val="00EE435A"/>
    <w:rsid w:val="00EE4C0A"/>
    <w:rsid w:val="00EE5E4A"/>
    <w:rsid w:val="00EF0783"/>
    <w:rsid w:val="00EF101F"/>
    <w:rsid w:val="00EF1534"/>
    <w:rsid w:val="00EF3837"/>
    <w:rsid w:val="00EF4045"/>
    <w:rsid w:val="00F06B9D"/>
    <w:rsid w:val="00F115BB"/>
    <w:rsid w:val="00F11C5B"/>
    <w:rsid w:val="00F13F0E"/>
    <w:rsid w:val="00F1423F"/>
    <w:rsid w:val="00F14C8D"/>
    <w:rsid w:val="00F14D3F"/>
    <w:rsid w:val="00F14E06"/>
    <w:rsid w:val="00F14F6C"/>
    <w:rsid w:val="00F206DE"/>
    <w:rsid w:val="00F224EA"/>
    <w:rsid w:val="00F23DC0"/>
    <w:rsid w:val="00F254F7"/>
    <w:rsid w:val="00F2629F"/>
    <w:rsid w:val="00F26EAA"/>
    <w:rsid w:val="00F2705D"/>
    <w:rsid w:val="00F30A63"/>
    <w:rsid w:val="00F36C27"/>
    <w:rsid w:val="00F37E8B"/>
    <w:rsid w:val="00F40E62"/>
    <w:rsid w:val="00F50903"/>
    <w:rsid w:val="00F52FCB"/>
    <w:rsid w:val="00F5603B"/>
    <w:rsid w:val="00F603D4"/>
    <w:rsid w:val="00F60885"/>
    <w:rsid w:val="00F60892"/>
    <w:rsid w:val="00F63FAE"/>
    <w:rsid w:val="00F64671"/>
    <w:rsid w:val="00F65C42"/>
    <w:rsid w:val="00F70E0D"/>
    <w:rsid w:val="00F75CEF"/>
    <w:rsid w:val="00F76FFF"/>
    <w:rsid w:val="00F77503"/>
    <w:rsid w:val="00F8337D"/>
    <w:rsid w:val="00F85477"/>
    <w:rsid w:val="00F85A30"/>
    <w:rsid w:val="00F911A7"/>
    <w:rsid w:val="00F93A52"/>
    <w:rsid w:val="00F962F9"/>
    <w:rsid w:val="00F97C79"/>
    <w:rsid w:val="00FA26C3"/>
    <w:rsid w:val="00FA34FD"/>
    <w:rsid w:val="00FA48CA"/>
    <w:rsid w:val="00FB056D"/>
    <w:rsid w:val="00FB0E40"/>
    <w:rsid w:val="00FB3CF6"/>
    <w:rsid w:val="00FB418E"/>
    <w:rsid w:val="00FB4661"/>
    <w:rsid w:val="00FB5475"/>
    <w:rsid w:val="00FC0E6C"/>
    <w:rsid w:val="00FC1BF9"/>
    <w:rsid w:val="00FC5CC7"/>
    <w:rsid w:val="00FC6176"/>
    <w:rsid w:val="00FD140A"/>
    <w:rsid w:val="00FD2042"/>
    <w:rsid w:val="00FD2394"/>
    <w:rsid w:val="00FD4580"/>
    <w:rsid w:val="00FE059B"/>
    <w:rsid w:val="00FE4DFE"/>
    <w:rsid w:val="00FE4FD4"/>
    <w:rsid w:val="00FE6199"/>
    <w:rsid w:val="00FE652F"/>
    <w:rsid w:val="00FF0CB9"/>
    <w:rsid w:val="00FF3D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link w:val="Titre1Car"/>
    <w:uiPriority w:val="9"/>
    <w:qFormat/>
    <w:rsid w:val="00B25310"/>
    <w:pPr>
      <w:keepNext/>
      <w:pBdr>
        <w:bottom w:val="single" w:sz="6" w:space="1" w:color="auto"/>
      </w:pBdr>
      <w:outlineLvl w:val="0"/>
    </w:pPr>
    <w:rPr>
      <w:b/>
      <w:smallCaps/>
      <w:sz w:val="28"/>
    </w:rPr>
  </w:style>
  <w:style w:type="paragraph" w:styleId="Titre2">
    <w:name w:val="heading 2"/>
    <w:basedOn w:val="Normal"/>
    <w:next w:val="Normal"/>
    <w:link w:val="Titre2Car"/>
    <w:uiPriority w:val="9"/>
    <w:semiHidden/>
    <w:unhideWhenUsed/>
    <w:qFormat/>
    <w:rsid w:val="001D3650"/>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lang w:eastAsia="en-US"/>
    </w:rPr>
  </w:style>
  <w:style w:type="paragraph" w:styleId="Titre3">
    <w:name w:val="heading 3"/>
    <w:basedOn w:val="Normal"/>
    <w:next w:val="Normal"/>
    <w:link w:val="Titre3Car"/>
    <w:uiPriority w:val="9"/>
    <w:semiHidden/>
    <w:unhideWhenUsed/>
    <w:qFormat/>
    <w:rsid w:val="001D3650"/>
    <w:pPr>
      <w:keepNext/>
      <w:tabs>
        <w:tab w:val="num" w:pos="2160"/>
      </w:tabs>
      <w:spacing w:before="240" w:after="60"/>
      <w:ind w:left="2160" w:hanging="720"/>
      <w:jc w:val="left"/>
      <w:outlineLvl w:val="2"/>
    </w:pPr>
    <w:rPr>
      <w:rFonts w:asciiTheme="majorHAnsi" w:eastAsiaTheme="majorEastAsia" w:hAnsiTheme="majorHAnsi" w:cstheme="majorBidi"/>
      <w:b/>
      <w:bCs/>
      <w:sz w:val="26"/>
      <w:szCs w:val="26"/>
      <w:lang w:eastAsia="en-US"/>
    </w:rPr>
  </w:style>
  <w:style w:type="paragraph" w:styleId="Titre4">
    <w:name w:val="heading 4"/>
    <w:basedOn w:val="Normal"/>
    <w:next w:val="Normal"/>
    <w:link w:val="Titre4Car"/>
    <w:uiPriority w:val="9"/>
    <w:semiHidden/>
    <w:unhideWhenUsed/>
    <w:qFormat/>
    <w:rsid w:val="001D3650"/>
    <w:pPr>
      <w:keepNext/>
      <w:tabs>
        <w:tab w:val="num" w:pos="2880"/>
      </w:tabs>
      <w:spacing w:before="240" w:after="60"/>
      <w:ind w:left="2880" w:hanging="720"/>
      <w:jc w:val="left"/>
      <w:outlineLvl w:val="3"/>
    </w:pPr>
    <w:rPr>
      <w:rFonts w:asciiTheme="minorHAnsi" w:eastAsiaTheme="minorEastAsia" w:hAnsiTheme="minorHAnsi" w:cstheme="minorBidi"/>
      <w:b/>
      <w:bCs/>
      <w:sz w:val="28"/>
      <w:szCs w:val="28"/>
      <w:lang w:eastAsia="en-US"/>
    </w:rPr>
  </w:style>
  <w:style w:type="paragraph" w:styleId="Titre5">
    <w:name w:val="heading 5"/>
    <w:basedOn w:val="Normal"/>
    <w:next w:val="Normal"/>
    <w:link w:val="Titre5Car"/>
    <w:uiPriority w:val="9"/>
    <w:semiHidden/>
    <w:unhideWhenUsed/>
    <w:qFormat/>
    <w:rsid w:val="001D3650"/>
    <w:pPr>
      <w:tabs>
        <w:tab w:val="num" w:pos="3600"/>
      </w:tabs>
      <w:spacing w:before="240" w:after="60"/>
      <w:ind w:left="3600" w:hanging="720"/>
      <w:jc w:val="left"/>
      <w:outlineLvl w:val="4"/>
    </w:pPr>
    <w:rPr>
      <w:rFonts w:asciiTheme="minorHAnsi" w:eastAsiaTheme="minorEastAsia" w:hAnsiTheme="minorHAnsi" w:cstheme="minorBidi"/>
      <w:b/>
      <w:bCs/>
      <w:i/>
      <w:iCs/>
      <w:sz w:val="26"/>
      <w:szCs w:val="26"/>
      <w:lang w:eastAsia="en-US"/>
    </w:rPr>
  </w:style>
  <w:style w:type="paragraph" w:styleId="Titre6">
    <w:name w:val="heading 6"/>
    <w:basedOn w:val="Normal"/>
    <w:next w:val="Normal"/>
    <w:link w:val="Titre6Car"/>
    <w:qFormat/>
    <w:rsid w:val="001D3650"/>
    <w:pPr>
      <w:tabs>
        <w:tab w:val="num" w:pos="4320"/>
      </w:tabs>
      <w:spacing w:before="240" w:after="60"/>
      <w:ind w:left="4320" w:hanging="720"/>
      <w:jc w:val="left"/>
      <w:outlineLvl w:val="5"/>
    </w:pPr>
    <w:rPr>
      <w:rFonts w:ascii="Times New Roman" w:hAnsi="Times New Roman"/>
      <w:b/>
      <w:bCs/>
      <w:szCs w:val="22"/>
      <w:lang w:eastAsia="en-US"/>
    </w:rPr>
  </w:style>
  <w:style w:type="paragraph" w:styleId="Titre7">
    <w:name w:val="heading 7"/>
    <w:basedOn w:val="Normal"/>
    <w:next w:val="Normal"/>
    <w:link w:val="Titre7Car"/>
    <w:uiPriority w:val="9"/>
    <w:semiHidden/>
    <w:unhideWhenUsed/>
    <w:qFormat/>
    <w:rsid w:val="001D3650"/>
    <w:pPr>
      <w:tabs>
        <w:tab w:val="num" w:pos="5040"/>
      </w:tabs>
      <w:spacing w:before="240" w:after="60"/>
      <w:ind w:left="5040" w:hanging="720"/>
      <w:jc w:val="left"/>
      <w:outlineLvl w:val="6"/>
    </w:pPr>
    <w:rPr>
      <w:rFonts w:asciiTheme="minorHAnsi" w:eastAsiaTheme="minorEastAsia" w:hAnsiTheme="minorHAnsi" w:cstheme="minorBidi"/>
      <w:sz w:val="24"/>
      <w:szCs w:val="24"/>
      <w:lang w:eastAsia="en-US"/>
    </w:rPr>
  </w:style>
  <w:style w:type="paragraph" w:styleId="Titre8">
    <w:name w:val="heading 8"/>
    <w:basedOn w:val="Normal"/>
    <w:next w:val="Normal"/>
    <w:link w:val="Titre8Car"/>
    <w:uiPriority w:val="9"/>
    <w:semiHidden/>
    <w:unhideWhenUsed/>
    <w:qFormat/>
    <w:rsid w:val="001D3650"/>
    <w:pPr>
      <w:tabs>
        <w:tab w:val="num" w:pos="5760"/>
      </w:tabs>
      <w:spacing w:before="240" w:after="60"/>
      <w:ind w:left="5760" w:hanging="720"/>
      <w:jc w:val="left"/>
      <w:outlineLvl w:val="7"/>
    </w:pPr>
    <w:rPr>
      <w:rFonts w:asciiTheme="minorHAnsi" w:eastAsiaTheme="minorEastAsia" w:hAnsiTheme="minorHAnsi" w:cstheme="minorBidi"/>
      <w:i/>
      <w:iCs/>
      <w:sz w:val="24"/>
      <w:szCs w:val="24"/>
      <w:lang w:eastAsia="en-US"/>
    </w:rPr>
  </w:style>
  <w:style w:type="paragraph" w:styleId="Titre9">
    <w:name w:val="heading 9"/>
    <w:basedOn w:val="Normal"/>
    <w:next w:val="Normal"/>
    <w:link w:val="Titre9Car"/>
    <w:uiPriority w:val="9"/>
    <w:semiHidden/>
    <w:unhideWhenUsed/>
    <w:qFormat/>
    <w:rsid w:val="001D3650"/>
    <w:pPr>
      <w:tabs>
        <w:tab w:val="num" w:pos="6480"/>
      </w:tabs>
      <w:spacing w:before="240" w:after="60"/>
      <w:ind w:left="6480" w:hanging="720"/>
      <w:jc w:val="left"/>
      <w:outlineLvl w:val="8"/>
    </w:pPr>
    <w:rPr>
      <w:rFonts w:asciiTheme="majorHAnsi" w:eastAsiaTheme="majorEastAsia" w:hAnsiTheme="majorHAnsi" w:cstheme="majorBid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rsid w:val="000C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CB1"/>
    <w:rPr>
      <w:rFonts w:ascii="Tahoma" w:hAnsi="Tahoma" w:cs="Tahoma"/>
      <w:sz w:val="16"/>
      <w:szCs w:val="16"/>
    </w:rPr>
  </w:style>
  <w:style w:type="character" w:customStyle="1" w:styleId="TextedebullesCar">
    <w:name w:val="Texte de bulles Car"/>
    <w:basedOn w:val="Policepardfaut"/>
    <w:link w:val="Textedebulles"/>
    <w:uiPriority w:val="99"/>
    <w:semiHidden/>
    <w:rsid w:val="00ED7CB1"/>
    <w:rPr>
      <w:rFonts w:ascii="Tahoma" w:hAnsi="Tahoma" w:cs="Tahoma"/>
      <w:sz w:val="16"/>
      <w:szCs w:val="16"/>
    </w:rPr>
  </w:style>
  <w:style w:type="paragraph" w:customStyle="1" w:styleId="Default">
    <w:name w:val="Default"/>
    <w:rsid w:val="00D64056"/>
    <w:pPr>
      <w:autoSpaceDE w:val="0"/>
      <w:autoSpaceDN w:val="0"/>
      <w:adjustRightInd w:val="0"/>
    </w:pPr>
    <w:rPr>
      <w:rFonts w:ascii="Garamond" w:hAnsi="Garamond" w:cs="Garamond"/>
      <w:color w:val="000000"/>
      <w:sz w:val="24"/>
      <w:szCs w:val="24"/>
    </w:rPr>
  </w:style>
  <w:style w:type="character" w:customStyle="1" w:styleId="Titre1Car">
    <w:name w:val="Titre 1 Car"/>
    <w:basedOn w:val="Policepardfaut"/>
    <w:link w:val="Titre1"/>
    <w:uiPriority w:val="9"/>
    <w:rsid w:val="0026264F"/>
    <w:rPr>
      <w:rFonts w:ascii="Arial" w:hAnsi="Arial"/>
      <w:b/>
      <w:smallCaps/>
      <w:sz w:val="28"/>
    </w:rPr>
  </w:style>
  <w:style w:type="character" w:customStyle="1" w:styleId="Tableausimple51">
    <w:name w:val="Tableau simple 51"/>
    <w:uiPriority w:val="31"/>
    <w:qFormat/>
    <w:rsid w:val="0026264F"/>
    <w:rPr>
      <w:smallCaps/>
      <w:color w:val="C0504D"/>
      <w:u w:val="single"/>
    </w:rPr>
  </w:style>
  <w:style w:type="character" w:customStyle="1" w:styleId="Titre2Car">
    <w:name w:val="Titre 2 Car"/>
    <w:basedOn w:val="Policepardfaut"/>
    <w:link w:val="Titre2"/>
    <w:uiPriority w:val="9"/>
    <w:semiHidden/>
    <w:rsid w:val="001D3650"/>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semiHidden/>
    <w:rsid w:val="001D3650"/>
    <w:rPr>
      <w:rFonts w:asciiTheme="majorHAnsi" w:eastAsiaTheme="majorEastAsia" w:hAnsiTheme="majorHAnsi" w:cstheme="majorBidi"/>
      <w:b/>
      <w:bCs/>
      <w:sz w:val="26"/>
      <w:szCs w:val="26"/>
      <w:lang w:eastAsia="en-US"/>
    </w:rPr>
  </w:style>
  <w:style w:type="character" w:customStyle="1" w:styleId="Titre4Car">
    <w:name w:val="Titre 4 Car"/>
    <w:basedOn w:val="Policepardfaut"/>
    <w:link w:val="Titre4"/>
    <w:uiPriority w:val="9"/>
    <w:semiHidden/>
    <w:rsid w:val="001D3650"/>
    <w:rPr>
      <w:rFonts w:asciiTheme="minorHAnsi" w:eastAsiaTheme="minorEastAsia" w:hAnsiTheme="minorHAnsi" w:cstheme="minorBidi"/>
      <w:b/>
      <w:bCs/>
      <w:sz w:val="28"/>
      <w:szCs w:val="28"/>
      <w:lang w:eastAsia="en-US"/>
    </w:rPr>
  </w:style>
  <w:style w:type="character" w:customStyle="1" w:styleId="Titre5Car">
    <w:name w:val="Titre 5 Car"/>
    <w:basedOn w:val="Policepardfaut"/>
    <w:link w:val="Titre5"/>
    <w:uiPriority w:val="9"/>
    <w:semiHidden/>
    <w:rsid w:val="001D3650"/>
    <w:rPr>
      <w:rFonts w:asciiTheme="minorHAnsi" w:eastAsiaTheme="minorEastAsia" w:hAnsiTheme="minorHAnsi" w:cstheme="minorBidi"/>
      <w:b/>
      <w:bCs/>
      <w:i/>
      <w:iCs/>
      <w:sz w:val="26"/>
      <w:szCs w:val="26"/>
      <w:lang w:eastAsia="en-US"/>
    </w:rPr>
  </w:style>
  <w:style w:type="character" w:customStyle="1" w:styleId="Titre6Car">
    <w:name w:val="Titre 6 Car"/>
    <w:basedOn w:val="Policepardfaut"/>
    <w:link w:val="Titre6"/>
    <w:rsid w:val="001D3650"/>
    <w:rPr>
      <w:b/>
      <w:bCs/>
      <w:sz w:val="22"/>
      <w:szCs w:val="22"/>
      <w:lang w:eastAsia="en-US"/>
    </w:rPr>
  </w:style>
  <w:style w:type="character" w:customStyle="1" w:styleId="Titre7Car">
    <w:name w:val="Titre 7 Car"/>
    <w:basedOn w:val="Policepardfaut"/>
    <w:link w:val="Titre7"/>
    <w:uiPriority w:val="9"/>
    <w:semiHidden/>
    <w:rsid w:val="001D3650"/>
    <w:rPr>
      <w:rFonts w:asciiTheme="minorHAnsi" w:eastAsiaTheme="minorEastAsia" w:hAnsiTheme="minorHAnsi" w:cstheme="minorBidi"/>
      <w:sz w:val="24"/>
      <w:szCs w:val="24"/>
      <w:lang w:eastAsia="en-US"/>
    </w:rPr>
  </w:style>
  <w:style w:type="character" w:customStyle="1" w:styleId="Titre8Car">
    <w:name w:val="Titre 8 Car"/>
    <w:basedOn w:val="Policepardfaut"/>
    <w:link w:val="Titre8"/>
    <w:uiPriority w:val="9"/>
    <w:semiHidden/>
    <w:rsid w:val="001D3650"/>
    <w:rPr>
      <w:rFonts w:asciiTheme="minorHAnsi" w:eastAsiaTheme="minorEastAsia" w:hAnsiTheme="minorHAnsi" w:cstheme="minorBidi"/>
      <w:i/>
      <w:iCs/>
      <w:sz w:val="24"/>
      <w:szCs w:val="24"/>
      <w:lang w:eastAsia="en-US"/>
    </w:rPr>
  </w:style>
  <w:style w:type="character" w:customStyle="1" w:styleId="Titre9Car">
    <w:name w:val="Titre 9 Car"/>
    <w:basedOn w:val="Policepardfaut"/>
    <w:link w:val="Titre9"/>
    <w:uiPriority w:val="9"/>
    <w:semiHidden/>
    <w:rsid w:val="001D3650"/>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10"/>
    <w:pPr>
      <w:jc w:val="both"/>
    </w:pPr>
    <w:rPr>
      <w:rFonts w:ascii="Arial" w:hAnsi="Arial"/>
      <w:sz w:val="22"/>
    </w:rPr>
  </w:style>
  <w:style w:type="paragraph" w:styleId="Titre1">
    <w:name w:val="heading 1"/>
    <w:basedOn w:val="Normal"/>
    <w:next w:val="Normal"/>
    <w:link w:val="Titre1Car"/>
    <w:uiPriority w:val="9"/>
    <w:qFormat/>
    <w:rsid w:val="00B25310"/>
    <w:pPr>
      <w:keepNext/>
      <w:pBdr>
        <w:bottom w:val="single" w:sz="6" w:space="1" w:color="auto"/>
      </w:pBdr>
      <w:outlineLvl w:val="0"/>
    </w:pPr>
    <w:rPr>
      <w:b/>
      <w:smallCaps/>
      <w:sz w:val="28"/>
    </w:rPr>
  </w:style>
  <w:style w:type="paragraph" w:styleId="Titre2">
    <w:name w:val="heading 2"/>
    <w:basedOn w:val="Normal"/>
    <w:next w:val="Normal"/>
    <w:link w:val="Titre2Car"/>
    <w:uiPriority w:val="9"/>
    <w:semiHidden/>
    <w:unhideWhenUsed/>
    <w:qFormat/>
    <w:rsid w:val="001D3650"/>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lang w:eastAsia="en-US"/>
    </w:rPr>
  </w:style>
  <w:style w:type="paragraph" w:styleId="Titre3">
    <w:name w:val="heading 3"/>
    <w:basedOn w:val="Normal"/>
    <w:next w:val="Normal"/>
    <w:link w:val="Titre3Car"/>
    <w:uiPriority w:val="9"/>
    <w:semiHidden/>
    <w:unhideWhenUsed/>
    <w:qFormat/>
    <w:rsid w:val="001D3650"/>
    <w:pPr>
      <w:keepNext/>
      <w:tabs>
        <w:tab w:val="num" w:pos="2160"/>
      </w:tabs>
      <w:spacing w:before="240" w:after="60"/>
      <w:ind w:left="2160" w:hanging="720"/>
      <w:jc w:val="left"/>
      <w:outlineLvl w:val="2"/>
    </w:pPr>
    <w:rPr>
      <w:rFonts w:asciiTheme="majorHAnsi" w:eastAsiaTheme="majorEastAsia" w:hAnsiTheme="majorHAnsi" w:cstheme="majorBidi"/>
      <w:b/>
      <w:bCs/>
      <w:sz w:val="26"/>
      <w:szCs w:val="26"/>
      <w:lang w:eastAsia="en-US"/>
    </w:rPr>
  </w:style>
  <w:style w:type="paragraph" w:styleId="Titre4">
    <w:name w:val="heading 4"/>
    <w:basedOn w:val="Normal"/>
    <w:next w:val="Normal"/>
    <w:link w:val="Titre4Car"/>
    <w:uiPriority w:val="9"/>
    <w:semiHidden/>
    <w:unhideWhenUsed/>
    <w:qFormat/>
    <w:rsid w:val="001D3650"/>
    <w:pPr>
      <w:keepNext/>
      <w:tabs>
        <w:tab w:val="num" w:pos="2880"/>
      </w:tabs>
      <w:spacing w:before="240" w:after="60"/>
      <w:ind w:left="2880" w:hanging="720"/>
      <w:jc w:val="left"/>
      <w:outlineLvl w:val="3"/>
    </w:pPr>
    <w:rPr>
      <w:rFonts w:asciiTheme="minorHAnsi" w:eastAsiaTheme="minorEastAsia" w:hAnsiTheme="minorHAnsi" w:cstheme="minorBidi"/>
      <w:b/>
      <w:bCs/>
      <w:sz w:val="28"/>
      <w:szCs w:val="28"/>
      <w:lang w:eastAsia="en-US"/>
    </w:rPr>
  </w:style>
  <w:style w:type="paragraph" w:styleId="Titre5">
    <w:name w:val="heading 5"/>
    <w:basedOn w:val="Normal"/>
    <w:next w:val="Normal"/>
    <w:link w:val="Titre5Car"/>
    <w:uiPriority w:val="9"/>
    <w:semiHidden/>
    <w:unhideWhenUsed/>
    <w:qFormat/>
    <w:rsid w:val="001D3650"/>
    <w:pPr>
      <w:tabs>
        <w:tab w:val="num" w:pos="3600"/>
      </w:tabs>
      <w:spacing w:before="240" w:after="60"/>
      <w:ind w:left="3600" w:hanging="720"/>
      <w:jc w:val="left"/>
      <w:outlineLvl w:val="4"/>
    </w:pPr>
    <w:rPr>
      <w:rFonts w:asciiTheme="minorHAnsi" w:eastAsiaTheme="minorEastAsia" w:hAnsiTheme="minorHAnsi" w:cstheme="minorBidi"/>
      <w:b/>
      <w:bCs/>
      <w:i/>
      <w:iCs/>
      <w:sz w:val="26"/>
      <w:szCs w:val="26"/>
      <w:lang w:eastAsia="en-US"/>
    </w:rPr>
  </w:style>
  <w:style w:type="paragraph" w:styleId="Titre6">
    <w:name w:val="heading 6"/>
    <w:basedOn w:val="Normal"/>
    <w:next w:val="Normal"/>
    <w:link w:val="Titre6Car"/>
    <w:qFormat/>
    <w:rsid w:val="001D3650"/>
    <w:pPr>
      <w:tabs>
        <w:tab w:val="num" w:pos="4320"/>
      </w:tabs>
      <w:spacing w:before="240" w:after="60"/>
      <w:ind w:left="4320" w:hanging="720"/>
      <w:jc w:val="left"/>
      <w:outlineLvl w:val="5"/>
    </w:pPr>
    <w:rPr>
      <w:rFonts w:ascii="Times New Roman" w:hAnsi="Times New Roman"/>
      <w:b/>
      <w:bCs/>
      <w:szCs w:val="22"/>
      <w:lang w:eastAsia="en-US"/>
    </w:rPr>
  </w:style>
  <w:style w:type="paragraph" w:styleId="Titre7">
    <w:name w:val="heading 7"/>
    <w:basedOn w:val="Normal"/>
    <w:next w:val="Normal"/>
    <w:link w:val="Titre7Car"/>
    <w:uiPriority w:val="9"/>
    <w:semiHidden/>
    <w:unhideWhenUsed/>
    <w:qFormat/>
    <w:rsid w:val="001D3650"/>
    <w:pPr>
      <w:tabs>
        <w:tab w:val="num" w:pos="5040"/>
      </w:tabs>
      <w:spacing w:before="240" w:after="60"/>
      <w:ind w:left="5040" w:hanging="720"/>
      <w:jc w:val="left"/>
      <w:outlineLvl w:val="6"/>
    </w:pPr>
    <w:rPr>
      <w:rFonts w:asciiTheme="minorHAnsi" w:eastAsiaTheme="minorEastAsia" w:hAnsiTheme="minorHAnsi" w:cstheme="minorBidi"/>
      <w:sz w:val="24"/>
      <w:szCs w:val="24"/>
      <w:lang w:eastAsia="en-US"/>
    </w:rPr>
  </w:style>
  <w:style w:type="paragraph" w:styleId="Titre8">
    <w:name w:val="heading 8"/>
    <w:basedOn w:val="Normal"/>
    <w:next w:val="Normal"/>
    <w:link w:val="Titre8Car"/>
    <w:uiPriority w:val="9"/>
    <w:semiHidden/>
    <w:unhideWhenUsed/>
    <w:qFormat/>
    <w:rsid w:val="001D3650"/>
    <w:pPr>
      <w:tabs>
        <w:tab w:val="num" w:pos="5760"/>
      </w:tabs>
      <w:spacing w:before="240" w:after="60"/>
      <w:ind w:left="5760" w:hanging="720"/>
      <w:jc w:val="left"/>
      <w:outlineLvl w:val="7"/>
    </w:pPr>
    <w:rPr>
      <w:rFonts w:asciiTheme="minorHAnsi" w:eastAsiaTheme="minorEastAsia" w:hAnsiTheme="minorHAnsi" w:cstheme="minorBidi"/>
      <w:i/>
      <w:iCs/>
      <w:sz w:val="24"/>
      <w:szCs w:val="24"/>
      <w:lang w:eastAsia="en-US"/>
    </w:rPr>
  </w:style>
  <w:style w:type="paragraph" w:styleId="Titre9">
    <w:name w:val="heading 9"/>
    <w:basedOn w:val="Normal"/>
    <w:next w:val="Normal"/>
    <w:link w:val="Titre9Car"/>
    <w:uiPriority w:val="9"/>
    <w:semiHidden/>
    <w:unhideWhenUsed/>
    <w:qFormat/>
    <w:rsid w:val="001D3650"/>
    <w:pPr>
      <w:tabs>
        <w:tab w:val="num" w:pos="6480"/>
      </w:tabs>
      <w:spacing w:before="240" w:after="60"/>
      <w:ind w:left="6480" w:hanging="720"/>
      <w:jc w:val="left"/>
      <w:outlineLvl w:val="8"/>
    </w:pPr>
    <w:rPr>
      <w:rFonts w:asciiTheme="majorHAnsi" w:eastAsiaTheme="majorEastAsia" w:hAnsiTheme="majorHAnsi" w:cstheme="majorBid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5310"/>
    <w:pPr>
      <w:tabs>
        <w:tab w:val="center" w:pos="4536"/>
        <w:tab w:val="right" w:pos="9072"/>
      </w:tabs>
    </w:pPr>
  </w:style>
  <w:style w:type="paragraph" w:styleId="Pieddepage">
    <w:name w:val="footer"/>
    <w:basedOn w:val="Normal"/>
    <w:link w:val="PieddepageCar"/>
    <w:uiPriority w:val="99"/>
    <w:rsid w:val="00B25310"/>
    <w:pPr>
      <w:tabs>
        <w:tab w:val="center" w:pos="4536"/>
        <w:tab w:val="right" w:pos="9072"/>
      </w:tabs>
    </w:pPr>
  </w:style>
  <w:style w:type="character" w:styleId="Numrodepage">
    <w:name w:val="page number"/>
    <w:basedOn w:val="Policepardfaut"/>
    <w:rsid w:val="00B25310"/>
  </w:style>
  <w:style w:type="paragraph" w:customStyle="1" w:styleId="Grandtitre">
    <w:name w:val="Grand titre"/>
    <w:basedOn w:val="Normal"/>
    <w:rsid w:val="00B25310"/>
    <w:pPr>
      <w:pBdr>
        <w:top w:val="single" w:sz="6" w:space="0" w:color="auto" w:shadow="1"/>
        <w:left w:val="single" w:sz="6" w:space="0" w:color="auto" w:shadow="1"/>
        <w:bottom w:val="single" w:sz="6" w:space="0" w:color="auto" w:shadow="1"/>
        <w:right w:val="single" w:sz="6" w:space="0" w:color="auto" w:shadow="1"/>
      </w:pBdr>
      <w:ind w:left="1360" w:right="1404"/>
      <w:jc w:val="center"/>
    </w:pPr>
    <w:rPr>
      <w:b/>
      <w:smallCaps/>
      <w:sz w:val="32"/>
    </w:rPr>
  </w:style>
  <w:style w:type="paragraph" w:customStyle="1" w:styleId="devis">
    <w:name w:val="devis"/>
    <w:basedOn w:val="Normal"/>
    <w:rsid w:val="00B25310"/>
    <w:pPr>
      <w:tabs>
        <w:tab w:val="left" w:pos="1120"/>
        <w:tab w:val="left" w:pos="3400"/>
        <w:tab w:val="left" w:leader="dot" w:pos="6200"/>
        <w:tab w:val="right" w:pos="7900"/>
      </w:tabs>
    </w:pPr>
    <w:rPr>
      <w:sz w:val="18"/>
    </w:rPr>
  </w:style>
  <w:style w:type="paragraph" w:customStyle="1" w:styleId="votte">
    <w:name w:val="votte"/>
    <w:basedOn w:val="Normal"/>
    <w:rsid w:val="009B6F18"/>
    <w:rPr>
      <w:b/>
      <w:i/>
    </w:rPr>
  </w:style>
  <w:style w:type="paragraph" w:customStyle="1" w:styleId="vote">
    <w:name w:val="vote"/>
    <w:basedOn w:val="votte"/>
    <w:rsid w:val="009B6F18"/>
  </w:style>
  <w:style w:type="paragraph" w:styleId="NormalWeb">
    <w:name w:val="Normal (Web)"/>
    <w:basedOn w:val="Normal"/>
    <w:uiPriority w:val="99"/>
    <w:unhideWhenUsed/>
    <w:rsid w:val="002E4077"/>
    <w:pPr>
      <w:spacing w:before="100" w:beforeAutospacing="1" w:after="119"/>
      <w:jc w:val="left"/>
    </w:pPr>
    <w:rPr>
      <w:rFonts w:ascii="Times New Roman" w:hAnsi="Times New Roman"/>
      <w:sz w:val="24"/>
      <w:szCs w:val="24"/>
    </w:rPr>
  </w:style>
  <w:style w:type="character" w:styleId="lev">
    <w:name w:val="Strong"/>
    <w:uiPriority w:val="22"/>
    <w:qFormat/>
    <w:rsid w:val="00904813"/>
    <w:rPr>
      <w:b/>
      <w:bCs/>
    </w:rPr>
  </w:style>
  <w:style w:type="paragraph" w:customStyle="1" w:styleId="western">
    <w:name w:val="western"/>
    <w:basedOn w:val="Normal"/>
    <w:rsid w:val="00453A6B"/>
    <w:pPr>
      <w:spacing w:before="100" w:beforeAutospacing="1"/>
    </w:pPr>
    <w:rPr>
      <w:rFonts w:ascii="Times New Roman" w:hAnsi="Times New Roman"/>
      <w:sz w:val="24"/>
      <w:szCs w:val="24"/>
    </w:rPr>
  </w:style>
  <w:style w:type="paragraph" w:styleId="Retraitcorpsdetexte3">
    <w:name w:val="Body Text Indent 3"/>
    <w:basedOn w:val="Normal"/>
    <w:link w:val="Retraitcorpsdetexte3Car"/>
    <w:rsid w:val="00337299"/>
    <w:pPr>
      <w:ind w:left="708"/>
    </w:pPr>
    <w:rPr>
      <w:b/>
      <w:bCs/>
    </w:rPr>
  </w:style>
  <w:style w:type="character" w:customStyle="1" w:styleId="Retraitcorpsdetexte3Car">
    <w:name w:val="Retrait corps de texte 3 Car"/>
    <w:link w:val="Retraitcorpsdetexte3"/>
    <w:rsid w:val="00337299"/>
    <w:rPr>
      <w:rFonts w:ascii="Arial" w:hAnsi="Arial"/>
      <w:b/>
      <w:bCs/>
      <w:sz w:val="22"/>
    </w:rPr>
  </w:style>
  <w:style w:type="character" w:styleId="Rfrenceple">
    <w:name w:val="Subtle Reference"/>
    <w:uiPriority w:val="31"/>
    <w:qFormat/>
    <w:rsid w:val="008A2045"/>
    <w:rPr>
      <w:smallCaps/>
      <w:color w:val="C0504D"/>
      <w:u w:val="single"/>
    </w:rPr>
  </w:style>
  <w:style w:type="paragraph" w:styleId="Paragraphedeliste">
    <w:name w:val="List Paragraph"/>
    <w:basedOn w:val="Normal"/>
    <w:uiPriority w:val="34"/>
    <w:qFormat/>
    <w:rsid w:val="009467C2"/>
    <w:pPr>
      <w:ind w:left="708"/>
    </w:pPr>
  </w:style>
  <w:style w:type="paragraph" w:customStyle="1" w:styleId="p10">
    <w:name w:val="p10"/>
    <w:basedOn w:val="Normal"/>
    <w:uiPriority w:val="99"/>
    <w:rsid w:val="00D861A8"/>
    <w:pPr>
      <w:widowControl w:val="0"/>
      <w:tabs>
        <w:tab w:val="left" w:pos="856"/>
        <w:tab w:val="left" w:pos="1553"/>
      </w:tabs>
      <w:autoSpaceDE w:val="0"/>
      <w:autoSpaceDN w:val="0"/>
      <w:adjustRightInd w:val="0"/>
      <w:ind w:left="856" w:firstLine="697"/>
    </w:pPr>
    <w:rPr>
      <w:rFonts w:ascii="Times New Roman" w:hAnsi="Times New Roman"/>
      <w:sz w:val="24"/>
      <w:szCs w:val="24"/>
      <w:lang w:val="en-US"/>
    </w:rPr>
  </w:style>
  <w:style w:type="paragraph" w:styleId="Corpsdetexte3">
    <w:name w:val="Body Text 3"/>
    <w:basedOn w:val="Normal"/>
    <w:link w:val="Corpsdetexte3Car"/>
    <w:uiPriority w:val="99"/>
    <w:unhideWhenUsed/>
    <w:rsid w:val="001A04F0"/>
    <w:pPr>
      <w:widowControl w:val="0"/>
      <w:overflowPunct w:val="0"/>
      <w:autoSpaceDE w:val="0"/>
      <w:autoSpaceDN w:val="0"/>
      <w:adjustRightInd w:val="0"/>
      <w:spacing w:after="120"/>
      <w:jc w:val="left"/>
      <w:textAlignment w:val="baseline"/>
    </w:pPr>
    <w:rPr>
      <w:rFonts w:ascii="Times New Roman" w:hAnsi="Times New Roman"/>
      <w:kern w:val="28"/>
      <w:sz w:val="16"/>
      <w:szCs w:val="16"/>
    </w:rPr>
  </w:style>
  <w:style w:type="character" w:customStyle="1" w:styleId="Corpsdetexte3Car">
    <w:name w:val="Corps de texte 3 Car"/>
    <w:link w:val="Corpsdetexte3"/>
    <w:uiPriority w:val="99"/>
    <w:rsid w:val="001A04F0"/>
    <w:rPr>
      <w:kern w:val="28"/>
      <w:sz w:val="16"/>
      <w:szCs w:val="16"/>
    </w:rPr>
  </w:style>
  <w:style w:type="character" w:customStyle="1" w:styleId="PieddepageCar">
    <w:name w:val="Pied de page Car"/>
    <w:link w:val="Pieddepage"/>
    <w:uiPriority w:val="99"/>
    <w:rsid w:val="005A563E"/>
    <w:rPr>
      <w:rFonts w:ascii="Arial" w:hAnsi="Arial"/>
      <w:sz w:val="22"/>
    </w:rPr>
  </w:style>
  <w:style w:type="character" w:customStyle="1" w:styleId="En-tteCar">
    <w:name w:val="En-tête Car"/>
    <w:link w:val="En-tte"/>
    <w:uiPriority w:val="99"/>
    <w:rsid w:val="005A563E"/>
    <w:rPr>
      <w:rFonts w:ascii="Arial" w:hAnsi="Arial"/>
      <w:sz w:val="22"/>
    </w:rPr>
  </w:style>
  <w:style w:type="table" w:styleId="Grilledutableau">
    <w:name w:val="Table Grid"/>
    <w:basedOn w:val="TableauNormal"/>
    <w:rsid w:val="000C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7CB1"/>
    <w:rPr>
      <w:rFonts w:ascii="Tahoma" w:hAnsi="Tahoma" w:cs="Tahoma"/>
      <w:sz w:val="16"/>
      <w:szCs w:val="16"/>
    </w:rPr>
  </w:style>
  <w:style w:type="character" w:customStyle="1" w:styleId="TextedebullesCar">
    <w:name w:val="Texte de bulles Car"/>
    <w:basedOn w:val="Policepardfaut"/>
    <w:link w:val="Textedebulles"/>
    <w:uiPriority w:val="99"/>
    <w:semiHidden/>
    <w:rsid w:val="00ED7CB1"/>
    <w:rPr>
      <w:rFonts w:ascii="Tahoma" w:hAnsi="Tahoma" w:cs="Tahoma"/>
      <w:sz w:val="16"/>
      <w:szCs w:val="16"/>
    </w:rPr>
  </w:style>
  <w:style w:type="paragraph" w:customStyle="1" w:styleId="Default">
    <w:name w:val="Default"/>
    <w:rsid w:val="00D64056"/>
    <w:pPr>
      <w:autoSpaceDE w:val="0"/>
      <w:autoSpaceDN w:val="0"/>
      <w:adjustRightInd w:val="0"/>
    </w:pPr>
    <w:rPr>
      <w:rFonts w:ascii="Garamond" w:hAnsi="Garamond" w:cs="Garamond"/>
      <w:color w:val="000000"/>
      <w:sz w:val="24"/>
      <w:szCs w:val="24"/>
    </w:rPr>
  </w:style>
  <w:style w:type="character" w:customStyle="1" w:styleId="Titre1Car">
    <w:name w:val="Titre 1 Car"/>
    <w:basedOn w:val="Policepardfaut"/>
    <w:link w:val="Titre1"/>
    <w:uiPriority w:val="9"/>
    <w:rsid w:val="0026264F"/>
    <w:rPr>
      <w:rFonts w:ascii="Arial" w:hAnsi="Arial"/>
      <w:b/>
      <w:smallCaps/>
      <w:sz w:val="28"/>
    </w:rPr>
  </w:style>
  <w:style w:type="character" w:customStyle="1" w:styleId="Tableausimple51">
    <w:name w:val="Tableau simple 51"/>
    <w:uiPriority w:val="31"/>
    <w:qFormat/>
    <w:rsid w:val="0026264F"/>
    <w:rPr>
      <w:smallCaps/>
      <w:color w:val="C0504D"/>
      <w:u w:val="single"/>
    </w:rPr>
  </w:style>
  <w:style w:type="character" w:customStyle="1" w:styleId="Titre2Car">
    <w:name w:val="Titre 2 Car"/>
    <w:basedOn w:val="Policepardfaut"/>
    <w:link w:val="Titre2"/>
    <w:uiPriority w:val="9"/>
    <w:semiHidden/>
    <w:rsid w:val="001D3650"/>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semiHidden/>
    <w:rsid w:val="001D3650"/>
    <w:rPr>
      <w:rFonts w:asciiTheme="majorHAnsi" w:eastAsiaTheme="majorEastAsia" w:hAnsiTheme="majorHAnsi" w:cstheme="majorBidi"/>
      <w:b/>
      <w:bCs/>
      <w:sz w:val="26"/>
      <w:szCs w:val="26"/>
      <w:lang w:eastAsia="en-US"/>
    </w:rPr>
  </w:style>
  <w:style w:type="character" w:customStyle="1" w:styleId="Titre4Car">
    <w:name w:val="Titre 4 Car"/>
    <w:basedOn w:val="Policepardfaut"/>
    <w:link w:val="Titre4"/>
    <w:uiPriority w:val="9"/>
    <w:semiHidden/>
    <w:rsid w:val="001D3650"/>
    <w:rPr>
      <w:rFonts w:asciiTheme="minorHAnsi" w:eastAsiaTheme="minorEastAsia" w:hAnsiTheme="minorHAnsi" w:cstheme="minorBidi"/>
      <w:b/>
      <w:bCs/>
      <w:sz w:val="28"/>
      <w:szCs w:val="28"/>
      <w:lang w:eastAsia="en-US"/>
    </w:rPr>
  </w:style>
  <w:style w:type="character" w:customStyle="1" w:styleId="Titre5Car">
    <w:name w:val="Titre 5 Car"/>
    <w:basedOn w:val="Policepardfaut"/>
    <w:link w:val="Titre5"/>
    <w:uiPriority w:val="9"/>
    <w:semiHidden/>
    <w:rsid w:val="001D3650"/>
    <w:rPr>
      <w:rFonts w:asciiTheme="minorHAnsi" w:eastAsiaTheme="minorEastAsia" w:hAnsiTheme="minorHAnsi" w:cstheme="minorBidi"/>
      <w:b/>
      <w:bCs/>
      <w:i/>
      <w:iCs/>
      <w:sz w:val="26"/>
      <w:szCs w:val="26"/>
      <w:lang w:eastAsia="en-US"/>
    </w:rPr>
  </w:style>
  <w:style w:type="character" w:customStyle="1" w:styleId="Titre6Car">
    <w:name w:val="Titre 6 Car"/>
    <w:basedOn w:val="Policepardfaut"/>
    <w:link w:val="Titre6"/>
    <w:rsid w:val="001D3650"/>
    <w:rPr>
      <w:b/>
      <w:bCs/>
      <w:sz w:val="22"/>
      <w:szCs w:val="22"/>
      <w:lang w:eastAsia="en-US"/>
    </w:rPr>
  </w:style>
  <w:style w:type="character" w:customStyle="1" w:styleId="Titre7Car">
    <w:name w:val="Titre 7 Car"/>
    <w:basedOn w:val="Policepardfaut"/>
    <w:link w:val="Titre7"/>
    <w:uiPriority w:val="9"/>
    <w:semiHidden/>
    <w:rsid w:val="001D3650"/>
    <w:rPr>
      <w:rFonts w:asciiTheme="minorHAnsi" w:eastAsiaTheme="minorEastAsia" w:hAnsiTheme="minorHAnsi" w:cstheme="minorBidi"/>
      <w:sz w:val="24"/>
      <w:szCs w:val="24"/>
      <w:lang w:eastAsia="en-US"/>
    </w:rPr>
  </w:style>
  <w:style w:type="character" w:customStyle="1" w:styleId="Titre8Car">
    <w:name w:val="Titre 8 Car"/>
    <w:basedOn w:val="Policepardfaut"/>
    <w:link w:val="Titre8"/>
    <w:uiPriority w:val="9"/>
    <w:semiHidden/>
    <w:rsid w:val="001D3650"/>
    <w:rPr>
      <w:rFonts w:asciiTheme="minorHAnsi" w:eastAsiaTheme="minorEastAsia" w:hAnsiTheme="minorHAnsi" w:cstheme="minorBidi"/>
      <w:i/>
      <w:iCs/>
      <w:sz w:val="24"/>
      <w:szCs w:val="24"/>
      <w:lang w:eastAsia="en-US"/>
    </w:rPr>
  </w:style>
  <w:style w:type="character" w:customStyle="1" w:styleId="Titre9Car">
    <w:name w:val="Titre 9 Car"/>
    <w:basedOn w:val="Policepardfaut"/>
    <w:link w:val="Titre9"/>
    <w:uiPriority w:val="9"/>
    <w:semiHidden/>
    <w:rsid w:val="001D3650"/>
    <w:rPr>
      <w:rFonts w:asciiTheme="majorHAnsi" w:eastAsiaTheme="majorEastAsia" w:hAnsiTheme="majorHAnsi" w:cstheme="maj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570">
      <w:bodyDiv w:val="1"/>
      <w:marLeft w:val="0"/>
      <w:marRight w:val="0"/>
      <w:marTop w:val="0"/>
      <w:marBottom w:val="0"/>
      <w:divBdr>
        <w:top w:val="none" w:sz="0" w:space="0" w:color="auto"/>
        <w:left w:val="none" w:sz="0" w:space="0" w:color="auto"/>
        <w:bottom w:val="none" w:sz="0" w:space="0" w:color="auto"/>
        <w:right w:val="none" w:sz="0" w:space="0" w:color="auto"/>
      </w:divBdr>
    </w:div>
    <w:div w:id="34087421">
      <w:bodyDiv w:val="1"/>
      <w:marLeft w:val="0"/>
      <w:marRight w:val="0"/>
      <w:marTop w:val="0"/>
      <w:marBottom w:val="0"/>
      <w:divBdr>
        <w:top w:val="none" w:sz="0" w:space="0" w:color="auto"/>
        <w:left w:val="none" w:sz="0" w:space="0" w:color="auto"/>
        <w:bottom w:val="none" w:sz="0" w:space="0" w:color="auto"/>
        <w:right w:val="none" w:sz="0" w:space="0" w:color="auto"/>
      </w:divBdr>
      <w:divsChild>
        <w:div w:id="1587298394">
          <w:marLeft w:val="446"/>
          <w:marRight w:val="0"/>
          <w:marTop w:val="0"/>
          <w:marBottom w:val="0"/>
          <w:divBdr>
            <w:top w:val="none" w:sz="0" w:space="0" w:color="auto"/>
            <w:left w:val="none" w:sz="0" w:space="0" w:color="auto"/>
            <w:bottom w:val="none" w:sz="0" w:space="0" w:color="auto"/>
            <w:right w:val="none" w:sz="0" w:space="0" w:color="auto"/>
          </w:divBdr>
        </w:div>
        <w:div w:id="1950813409">
          <w:marLeft w:val="446"/>
          <w:marRight w:val="0"/>
          <w:marTop w:val="0"/>
          <w:marBottom w:val="0"/>
          <w:divBdr>
            <w:top w:val="none" w:sz="0" w:space="0" w:color="auto"/>
            <w:left w:val="none" w:sz="0" w:space="0" w:color="auto"/>
            <w:bottom w:val="none" w:sz="0" w:space="0" w:color="auto"/>
            <w:right w:val="none" w:sz="0" w:space="0" w:color="auto"/>
          </w:divBdr>
        </w:div>
        <w:div w:id="1659069527">
          <w:marLeft w:val="446"/>
          <w:marRight w:val="0"/>
          <w:marTop w:val="0"/>
          <w:marBottom w:val="0"/>
          <w:divBdr>
            <w:top w:val="none" w:sz="0" w:space="0" w:color="auto"/>
            <w:left w:val="none" w:sz="0" w:space="0" w:color="auto"/>
            <w:bottom w:val="none" w:sz="0" w:space="0" w:color="auto"/>
            <w:right w:val="none" w:sz="0" w:space="0" w:color="auto"/>
          </w:divBdr>
        </w:div>
        <w:div w:id="1110397818">
          <w:marLeft w:val="446"/>
          <w:marRight w:val="0"/>
          <w:marTop w:val="0"/>
          <w:marBottom w:val="0"/>
          <w:divBdr>
            <w:top w:val="none" w:sz="0" w:space="0" w:color="auto"/>
            <w:left w:val="none" w:sz="0" w:space="0" w:color="auto"/>
            <w:bottom w:val="none" w:sz="0" w:space="0" w:color="auto"/>
            <w:right w:val="none" w:sz="0" w:space="0" w:color="auto"/>
          </w:divBdr>
        </w:div>
      </w:divsChild>
    </w:div>
    <w:div w:id="100616580">
      <w:bodyDiv w:val="1"/>
      <w:marLeft w:val="0"/>
      <w:marRight w:val="0"/>
      <w:marTop w:val="0"/>
      <w:marBottom w:val="0"/>
      <w:divBdr>
        <w:top w:val="none" w:sz="0" w:space="0" w:color="auto"/>
        <w:left w:val="none" w:sz="0" w:space="0" w:color="auto"/>
        <w:bottom w:val="none" w:sz="0" w:space="0" w:color="auto"/>
        <w:right w:val="none" w:sz="0" w:space="0" w:color="auto"/>
      </w:divBdr>
    </w:div>
    <w:div w:id="126510700">
      <w:bodyDiv w:val="1"/>
      <w:marLeft w:val="0"/>
      <w:marRight w:val="0"/>
      <w:marTop w:val="0"/>
      <w:marBottom w:val="0"/>
      <w:divBdr>
        <w:top w:val="none" w:sz="0" w:space="0" w:color="auto"/>
        <w:left w:val="none" w:sz="0" w:space="0" w:color="auto"/>
        <w:bottom w:val="none" w:sz="0" w:space="0" w:color="auto"/>
        <w:right w:val="none" w:sz="0" w:space="0" w:color="auto"/>
      </w:divBdr>
      <w:divsChild>
        <w:div w:id="256330991">
          <w:marLeft w:val="0"/>
          <w:marRight w:val="0"/>
          <w:marTop w:val="0"/>
          <w:marBottom w:val="0"/>
          <w:divBdr>
            <w:top w:val="none" w:sz="0" w:space="0" w:color="auto"/>
            <w:left w:val="none" w:sz="0" w:space="0" w:color="auto"/>
            <w:bottom w:val="none" w:sz="0" w:space="0" w:color="auto"/>
            <w:right w:val="none" w:sz="0" w:space="0" w:color="auto"/>
          </w:divBdr>
          <w:divsChild>
            <w:div w:id="1538005501">
              <w:marLeft w:val="0"/>
              <w:marRight w:val="0"/>
              <w:marTop w:val="0"/>
              <w:marBottom w:val="720"/>
              <w:divBdr>
                <w:top w:val="none" w:sz="0" w:space="0" w:color="auto"/>
                <w:left w:val="single" w:sz="12" w:space="0" w:color="CCCCCC"/>
                <w:bottom w:val="single" w:sz="12" w:space="0" w:color="CCCCCC"/>
                <w:right w:val="single" w:sz="12" w:space="0" w:color="CCCCCC"/>
              </w:divBdr>
              <w:divsChild>
                <w:div w:id="893809878">
                  <w:marLeft w:val="0"/>
                  <w:marRight w:val="0"/>
                  <w:marTop w:val="0"/>
                  <w:marBottom w:val="0"/>
                  <w:divBdr>
                    <w:top w:val="none" w:sz="0" w:space="0" w:color="auto"/>
                    <w:left w:val="none" w:sz="0" w:space="0" w:color="auto"/>
                    <w:bottom w:val="single" w:sz="6" w:space="6" w:color="CCCCCC"/>
                    <w:right w:val="none" w:sz="0" w:space="0" w:color="auto"/>
                  </w:divBdr>
                  <w:divsChild>
                    <w:div w:id="2930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4294">
      <w:bodyDiv w:val="1"/>
      <w:marLeft w:val="0"/>
      <w:marRight w:val="0"/>
      <w:marTop w:val="0"/>
      <w:marBottom w:val="0"/>
      <w:divBdr>
        <w:top w:val="none" w:sz="0" w:space="0" w:color="auto"/>
        <w:left w:val="none" w:sz="0" w:space="0" w:color="auto"/>
        <w:bottom w:val="none" w:sz="0" w:space="0" w:color="auto"/>
        <w:right w:val="none" w:sz="0" w:space="0" w:color="auto"/>
      </w:divBdr>
    </w:div>
    <w:div w:id="155269981">
      <w:bodyDiv w:val="1"/>
      <w:marLeft w:val="0"/>
      <w:marRight w:val="0"/>
      <w:marTop w:val="0"/>
      <w:marBottom w:val="0"/>
      <w:divBdr>
        <w:top w:val="none" w:sz="0" w:space="0" w:color="auto"/>
        <w:left w:val="none" w:sz="0" w:space="0" w:color="auto"/>
        <w:bottom w:val="none" w:sz="0" w:space="0" w:color="auto"/>
        <w:right w:val="none" w:sz="0" w:space="0" w:color="auto"/>
      </w:divBdr>
    </w:div>
    <w:div w:id="264577676">
      <w:bodyDiv w:val="1"/>
      <w:marLeft w:val="0"/>
      <w:marRight w:val="0"/>
      <w:marTop w:val="0"/>
      <w:marBottom w:val="0"/>
      <w:divBdr>
        <w:top w:val="none" w:sz="0" w:space="0" w:color="auto"/>
        <w:left w:val="none" w:sz="0" w:space="0" w:color="auto"/>
        <w:bottom w:val="none" w:sz="0" w:space="0" w:color="auto"/>
        <w:right w:val="none" w:sz="0" w:space="0" w:color="auto"/>
      </w:divBdr>
    </w:div>
    <w:div w:id="286086546">
      <w:bodyDiv w:val="1"/>
      <w:marLeft w:val="0"/>
      <w:marRight w:val="0"/>
      <w:marTop w:val="0"/>
      <w:marBottom w:val="0"/>
      <w:divBdr>
        <w:top w:val="none" w:sz="0" w:space="0" w:color="auto"/>
        <w:left w:val="none" w:sz="0" w:space="0" w:color="auto"/>
        <w:bottom w:val="none" w:sz="0" w:space="0" w:color="auto"/>
        <w:right w:val="none" w:sz="0" w:space="0" w:color="auto"/>
      </w:divBdr>
    </w:div>
    <w:div w:id="313222460">
      <w:bodyDiv w:val="1"/>
      <w:marLeft w:val="0"/>
      <w:marRight w:val="0"/>
      <w:marTop w:val="0"/>
      <w:marBottom w:val="0"/>
      <w:divBdr>
        <w:top w:val="none" w:sz="0" w:space="0" w:color="auto"/>
        <w:left w:val="none" w:sz="0" w:space="0" w:color="auto"/>
        <w:bottom w:val="none" w:sz="0" w:space="0" w:color="auto"/>
        <w:right w:val="none" w:sz="0" w:space="0" w:color="auto"/>
      </w:divBdr>
      <w:divsChild>
        <w:div w:id="1591964937">
          <w:marLeft w:val="446"/>
          <w:marRight w:val="0"/>
          <w:marTop w:val="0"/>
          <w:marBottom w:val="0"/>
          <w:divBdr>
            <w:top w:val="none" w:sz="0" w:space="0" w:color="auto"/>
            <w:left w:val="none" w:sz="0" w:space="0" w:color="auto"/>
            <w:bottom w:val="none" w:sz="0" w:space="0" w:color="auto"/>
            <w:right w:val="none" w:sz="0" w:space="0" w:color="auto"/>
          </w:divBdr>
        </w:div>
        <w:div w:id="1283881162">
          <w:marLeft w:val="446"/>
          <w:marRight w:val="0"/>
          <w:marTop w:val="0"/>
          <w:marBottom w:val="0"/>
          <w:divBdr>
            <w:top w:val="none" w:sz="0" w:space="0" w:color="auto"/>
            <w:left w:val="none" w:sz="0" w:space="0" w:color="auto"/>
            <w:bottom w:val="none" w:sz="0" w:space="0" w:color="auto"/>
            <w:right w:val="none" w:sz="0" w:space="0" w:color="auto"/>
          </w:divBdr>
        </w:div>
        <w:div w:id="2135253028">
          <w:marLeft w:val="446"/>
          <w:marRight w:val="0"/>
          <w:marTop w:val="0"/>
          <w:marBottom w:val="0"/>
          <w:divBdr>
            <w:top w:val="none" w:sz="0" w:space="0" w:color="auto"/>
            <w:left w:val="none" w:sz="0" w:space="0" w:color="auto"/>
            <w:bottom w:val="none" w:sz="0" w:space="0" w:color="auto"/>
            <w:right w:val="none" w:sz="0" w:space="0" w:color="auto"/>
          </w:divBdr>
        </w:div>
        <w:div w:id="1831941521">
          <w:marLeft w:val="446"/>
          <w:marRight w:val="0"/>
          <w:marTop w:val="0"/>
          <w:marBottom w:val="0"/>
          <w:divBdr>
            <w:top w:val="none" w:sz="0" w:space="0" w:color="auto"/>
            <w:left w:val="none" w:sz="0" w:space="0" w:color="auto"/>
            <w:bottom w:val="none" w:sz="0" w:space="0" w:color="auto"/>
            <w:right w:val="none" w:sz="0" w:space="0" w:color="auto"/>
          </w:divBdr>
        </w:div>
        <w:div w:id="1670669563">
          <w:marLeft w:val="446"/>
          <w:marRight w:val="0"/>
          <w:marTop w:val="0"/>
          <w:marBottom w:val="0"/>
          <w:divBdr>
            <w:top w:val="none" w:sz="0" w:space="0" w:color="auto"/>
            <w:left w:val="none" w:sz="0" w:space="0" w:color="auto"/>
            <w:bottom w:val="none" w:sz="0" w:space="0" w:color="auto"/>
            <w:right w:val="none" w:sz="0" w:space="0" w:color="auto"/>
          </w:divBdr>
        </w:div>
        <w:div w:id="1163617631">
          <w:marLeft w:val="446"/>
          <w:marRight w:val="0"/>
          <w:marTop w:val="0"/>
          <w:marBottom w:val="0"/>
          <w:divBdr>
            <w:top w:val="none" w:sz="0" w:space="0" w:color="auto"/>
            <w:left w:val="none" w:sz="0" w:space="0" w:color="auto"/>
            <w:bottom w:val="none" w:sz="0" w:space="0" w:color="auto"/>
            <w:right w:val="none" w:sz="0" w:space="0" w:color="auto"/>
          </w:divBdr>
        </w:div>
      </w:divsChild>
    </w:div>
    <w:div w:id="322323652">
      <w:bodyDiv w:val="1"/>
      <w:marLeft w:val="0"/>
      <w:marRight w:val="0"/>
      <w:marTop w:val="0"/>
      <w:marBottom w:val="0"/>
      <w:divBdr>
        <w:top w:val="none" w:sz="0" w:space="0" w:color="auto"/>
        <w:left w:val="none" w:sz="0" w:space="0" w:color="auto"/>
        <w:bottom w:val="none" w:sz="0" w:space="0" w:color="auto"/>
        <w:right w:val="none" w:sz="0" w:space="0" w:color="auto"/>
      </w:divBdr>
    </w:div>
    <w:div w:id="390738321">
      <w:bodyDiv w:val="1"/>
      <w:marLeft w:val="0"/>
      <w:marRight w:val="0"/>
      <w:marTop w:val="0"/>
      <w:marBottom w:val="0"/>
      <w:divBdr>
        <w:top w:val="none" w:sz="0" w:space="0" w:color="auto"/>
        <w:left w:val="none" w:sz="0" w:space="0" w:color="auto"/>
        <w:bottom w:val="none" w:sz="0" w:space="0" w:color="auto"/>
        <w:right w:val="none" w:sz="0" w:space="0" w:color="auto"/>
      </w:divBdr>
    </w:div>
    <w:div w:id="433939826">
      <w:bodyDiv w:val="1"/>
      <w:marLeft w:val="0"/>
      <w:marRight w:val="0"/>
      <w:marTop w:val="0"/>
      <w:marBottom w:val="0"/>
      <w:divBdr>
        <w:top w:val="none" w:sz="0" w:space="0" w:color="auto"/>
        <w:left w:val="none" w:sz="0" w:space="0" w:color="auto"/>
        <w:bottom w:val="none" w:sz="0" w:space="0" w:color="auto"/>
        <w:right w:val="none" w:sz="0" w:space="0" w:color="auto"/>
      </w:divBdr>
    </w:div>
    <w:div w:id="591007531">
      <w:bodyDiv w:val="1"/>
      <w:marLeft w:val="0"/>
      <w:marRight w:val="0"/>
      <w:marTop w:val="0"/>
      <w:marBottom w:val="0"/>
      <w:divBdr>
        <w:top w:val="none" w:sz="0" w:space="0" w:color="auto"/>
        <w:left w:val="none" w:sz="0" w:space="0" w:color="auto"/>
        <w:bottom w:val="none" w:sz="0" w:space="0" w:color="auto"/>
        <w:right w:val="none" w:sz="0" w:space="0" w:color="auto"/>
      </w:divBdr>
    </w:div>
    <w:div w:id="648440010">
      <w:bodyDiv w:val="1"/>
      <w:marLeft w:val="0"/>
      <w:marRight w:val="0"/>
      <w:marTop w:val="0"/>
      <w:marBottom w:val="0"/>
      <w:divBdr>
        <w:top w:val="none" w:sz="0" w:space="0" w:color="auto"/>
        <w:left w:val="none" w:sz="0" w:space="0" w:color="auto"/>
        <w:bottom w:val="none" w:sz="0" w:space="0" w:color="auto"/>
        <w:right w:val="none" w:sz="0" w:space="0" w:color="auto"/>
      </w:divBdr>
    </w:div>
    <w:div w:id="714282655">
      <w:bodyDiv w:val="1"/>
      <w:marLeft w:val="0"/>
      <w:marRight w:val="0"/>
      <w:marTop w:val="0"/>
      <w:marBottom w:val="0"/>
      <w:divBdr>
        <w:top w:val="none" w:sz="0" w:space="0" w:color="auto"/>
        <w:left w:val="none" w:sz="0" w:space="0" w:color="auto"/>
        <w:bottom w:val="none" w:sz="0" w:space="0" w:color="auto"/>
        <w:right w:val="none" w:sz="0" w:space="0" w:color="auto"/>
      </w:divBdr>
    </w:div>
    <w:div w:id="743264419">
      <w:bodyDiv w:val="1"/>
      <w:marLeft w:val="0"/>
      <w:marRight w:val="0"/>
      <w:marTop w:val="0"/>
      <w:marBottom w:val="0"/>
      <w:divBdr>
        <w:top w:val="none" w:sz="0" w:space="0" w:color="auto"/>
        <w:left w:val="none" w:sz="0" w:space="0" w:color="auto"/>
        <w:bottom w:val="none" w:sz="0" w:space="0" w:color="auto"/>
        <w:right w:val="none" w:sz="0" w:space="0" w:color="auto"/>
      </w:divBdr>
      <w:divsChild>
        <w:div w:id="7412826">
          <w:marLeft w:val="446"/>
          <w:marRight w:val="0"/>
          <w:marTop w:val="0"/>
          <w:marBottom w:val="0"/>
          <w:divBdr>
            <w:top w:val="none" w:sz="0" w:space="0" w:color="auto"/>
            <w:left w:val="none" w:sz="0" w:space="0" w:color="auto"/>
            <w:bottom w:val="none" w:sz="0" w:space="0" w:color="auto"/>
            <w:right w:val="none" w:sz="0" w:space="0" w:color="auto"/>
          </w:divBdr>
        </w:div>
        <w:div w:id="962465367">
          <w:marLeft w:val="446"/>
          <w:marRight w:val="0"/>
          <w:marTop w:val="0"/>
          <w:marBottom w:val="0"/>
          <w:divBdr>
            <w:top w:val="none" w:sz="0" w:space="0" w:color="auto"/>
            <w:left w:val="none" w:sz="0" w:space="0" w:color="auto"/>
            <w:bottom w:val="none" w:sz="0" w:space="0" w:color="auto"/>
            <w:right w:val="none" w:sz="0" w:space="0" w:color="auto"/>
          </w:divBdr>
        </w:div>
        <w:div w:id="1261329832">
          <w:marLeft w:val="446"/>
          <w:marRight w:val="0"/>
          <w:marTop w:val="0"/>
          <w:marBottom w:val="0"/>
          <w:divBdr>
            <w:top w:val="none" w:sz="0" w:space="0" w:color="auto"/>
            <w:left w:val="none" w:sz="0" w:space="0" w:color="auto"/>
            <w:bottom w:val="none" w:sz="0" w:space="0" w:color="auto"/>
            <w:right w:val="none" w:sz="0" w:space="0" w:color="auto"/>
          </w:divBdr>
        </w:div>
      </w:divsChild>
    </w:div>
    <w:div w:id="773675196">
      <w:bodyDiv w:val="1"/>
      <w:marLeft w:val="0"/>
      <w:marRight w:val="0"/>
      <w:marTop w:val="0"/>
      <w:marBottom w:val="0"/>
      <w:divBdr>
        <w:top w:val="none" w:sz="0" w:space="0" w:color="auto"/>
        <w:left w:val="none" w:sz="0" w:space="0" w:color="auto"/>
        <w:bottom w:val="none" w:sz="0" w:space="0" w:color="auto"/>
        <w:right w:val="none" w:sz="0" w:space="0" w:color="auto"/>
      </w:divBdr>
    </w:div>
    <w:div w:id="796870441">
      <w:bodyDiv w:val="1"/>
      <w:marLeft w:val="0"/>
      <w:marRight w:val="0"/>
      <w:marTop w:val="0"/>
      <w:marBottom w:val="0"/>
      <w:divBdr>
        <w:top w:val="none" w:sz="0" w:space="0" w:color="auto"/>
        <w:left w:val="none" w:sz="0" w:space="0" w:color="auto"/>
        <w:bottom w:val="none" w:sz="0" w:space="0" w:color="auto"/>
        <w:right w:val="none" w:sz="0" w:space="0" w:color="auto"/>
      </w:divBdr>
    </w:div>
    <w:div w:id="800726840">
      <w:bodyDiv w:val="1"/>
      <w:marLeft w:val="0"/>
      <w:marRight w:val="0"/>
      <w:marTop w:val="0"/>
      <w:marBottom w:val="0"/>
      <w:divBdr>
        <w:top w:val="none" w:sz="0" w:space="0" w:color="auto"/>
        <w:left w:val="none" w:sz="0" w:space="0" w:color="auto"/>
        <w:bottom w:val="none" w:sz="0" w:space="0" w:color="auto"/>
        <w:right w:val="none" w:sz="0" w:space="0" w:color="auto"/>
      </w:divBdr>
    </w:div>
    <w:div w:id="801775771">
      <w:bodyDiv w:val="1"/>
      <w:marLeft w:val="0"/>
      <w:marRight w:val="0"/>
      <w:marTop w:val="0"/>
      <w:marBottom w:val="0"/>
      <w:divBdr>
        <w:top w:val="none" w:sz="0" w:space="0" w:color="auto"/>
        <w:left w:val="none" w:sz="0" w:space="0" w:color="auto"/>
        <w:bottom w:val="none" w:sz="0" w:space="0" w:color="auto"/>
        <w:right w:val="none" w:sz="0" w:space="0" w:color="auto"/>
      </w:divBdr>
    </w:div>
    <w:div w:id="820732400">
      <w:bodyDiv w:val="1"/>
      <w:marLeft w:val="0"/>
      <w:marRight w:val="0"/>
      <w:marTop w:val="0"/>
      <w:marBottom w:val="0"/>
      <w:divBdr>
        <w:top w:val="none" w:sz="0" w:space="0" w:color="auto"/>
        <w:left w:val="none" w:sz="0" w:space="0" w:color="auto"/>
        <w:bottom w:val="none" w:sz="0" w:space="0" w:color="auto"/>
        <w:right w:val="none" w:sz="0" w:space="0" w:color="auto"/>
      </w:divBdr>
    </w:div>
    <w:div w:id="833225760">
      <w:bodyDiv w:val="1"/>
      <w:marLeft w:val="0"/>
      <w:marRight w:val="0"/>
      <w:marTop w:val="0"/>
      <w:marBottom w:val="0"/>
      <w:divBdr>
        <w:top w:val="none" w:sz="0" w:space="0" w:color="auto"/>
        <w:left w:val="none" w:sz="0" w:space="0" w:color="auto"/>
        <w:bottom w:val="none" w:sz="0" w:space="0" w:color="auto"/>
        <w:right w:val="none" w:sz="0" w:space="0" w:color="auto"/>
      </w:divBdr>
    </w:div>
    <w:div w:id="919950968">
      <w:bodyDiv w:val="1"/>
      <w:marLeft w:val="0"/>
      <w:marRight w:val="0"/>
      <w:marTop w:val="0"/>
      <w:marBottom w:val="0"/>
      <w:divBdr>
        <w:top w:val="none" w:sz="0" w:space="0" w:color="auto"/>
        <w:left w:val="none" w:sz="0" w:space="0" w:color="auto"/>
        <w:bottom w:val="none" w:sz="0" w:space="0" w:color="auto"/>
        <w:right w:val="none" w:sz="0" w:space="0" w:color="auto"/>
      </w:divBdr>
    </w:div>
    <w:div w:id="970475763">
      <w:bodyDiv w:val="1"/>
      <w:marLeft w:val="0"/>
      <w:marRight w:val="0"/>
      <w:marTop w:val="0"/>
      <w:marBottom w:val="0"/>
      <w:divBdr>
        <w:top w:val="none" w:sz="0" w:space="0" w:color="auto"/>
        <w:left w:val="none" w:sz="0" w:space="0" w:color="auto"/>
        <w:bottom w:val="none" w:sz="0" w:space="0" w:color="auto"/>
        <w:right w:val="none" w:sz="0" w:space="0" w:color="auto"/>
      </w:divBdr>
    </w:div>
    <w:div w:id="974985833">
      <w:bodyDiv w:val="1"/>
      <w:marLeft w:val="0"/>
      <w:marRight w:val="0"/>
      <w:marTop w:val="0"/>
      <w:marBottom w:val="0"/>
      <w:divBdr>
        <w:top w:val="none" w:sz="0" w:space="0" w:color="auto"/>
        <w:left w:val="none" w:sz="0" w:space="0" w:color="auto"/>
        <w:bottom w:val="none" w:sz="0" w:space="0" w:color="auto"/>
        <w:right w:val="none" w:sz="0" w:space="0" w:color="auto"/>
      </w:divBdr>
    </w:div>
    <w:div w:id="1030641794">
      <w:bodyDiv w:val="1"/>
      <w:marLeft w:val="0"/>
      <w:marRight w:val="0"/>
      <w:marTop w:val="0"/>
      <w:marBottom w:val="0"/>
      <w:divBdr>
        <w:top w:val="none" w:sz="0" w:space="0" w:color="auto"/>
        <w:left w:val="none" w:sz="0" w:space="0" w:color="auto"/>
        <w:bottom w:val="none" w:sz="0" w:space="0" w:color="auto"/>
        <w:right w:val="none" w:sz="0" w:space="0" w:color="auto"/>
      </w:divBdr>
      <w:divsChild>
        <w:div w:id="488257678">
          <w:marLeft w:val="446"/>
          <w:marRight w:val="0"/>
          <w:marTop w:val="0"/>
          <w:marBottom w:val="0"/>
          <w:divBdr>
            <w:top w:val="none" w:sz="0" w:space="0" w:color="auto"/>
            <w:left w:val="none" w:sz="0" w:space="0" w:color="auto"/>
            <w:bottom w:val="none" w:sz="0" w:space="0" w:color="auto"/>
            <w:right w:val="none" w:sz="0" w:space="0" w:color="auto"/>
          </w:divBdr>
        </w:div>
        <w:div w:id="927662767">
          <w:marLeft w:val="446"/>
          <w:marRight w:val="0"/>
          <w:marTop w:val="0"/>
          <w:marBottom w:val="0"/>
          <w:divBdr>
            <w:top w:val="none" w:sz="0" w:space="0" w:color="auto"/>
            <w:left w:val="none" w:sz="0" w:space="0" w:color="auto"/>
            <w:bottom w:val="none" w:sz="0" w:space="0" w:color="auto"/>
            <w:right w:val="none" w:sz="0" w:space="0" w:color="auto"/>
          </w:divBdr>
        </w:div>
        <w:div w:id="1974284608">
          <w:marLeft w:val="446"/>
          <w:marRight w:val="0"/>
          <w:marTop w:val="0"/>
          <w:marBottom w:val="0"/>
          <w:divBdr>
            <w:top w:val="none" w:sz="0" w:space="0" w:color="auto"/>
            <w:left w:val="none" w:sz="0" w:space="0" w:color="auto"/>
            <w:bottom w:val="none" w:sz="0" w:space="0" w:color="auto"/>
            <w:right w:val="none" w:sz="0" w:space="0" w:color="auto"/>
          </w:divBdr>
        </w:div>
        <w:div w:id="598374434">
          <w:marLeft w:val="446"/>
          <w:marRight w:val="0"/>
          <w:marTop w:val="0"/>
          <w:marBottom w:val="0"/>
          <w:divBdr>
            <w:top w:val="none" w:sz="0" w:space="0" w:color="auto"/>
            <w:left w:val="none" w:sz="0" w:space="0" w:color="auto"/>
            <w:bottom w:val="none" w:sz="0" w:space="0" w:color="auto"/>
            <w:right w:val="none" w:sz="0" w:space="0" w:color="auto"/>
          </w:divBdr>
        </w:div>
        <w:div w:id="1697537567">
          <w:marLeft w:val="446"/>
          <w:marRight w:val="0"/>
          <w:marTop w:val="0"/>
          <w:marBottom w:val="0"/>
          <w:divBdr>
            <w:top w:val="none" w:sz="0" w:space="0" w:color="auto"/>
            <w:left w:val="none" w:sz="0" w:space="0" w:color="auto"/>
            <w:bottom w:val="none" w:sz="0" w:space="0" w:color="auto"/>
            <w:right w:val="none" w:sz="0" w:space="0" w:color="auto"/>
          </w:divBdr>
        </w:div>
        <w:div w:id="105394703">
          <w:marLeft w:val="1166"/>
          <w:marRight w:val="0"/>
          <w:marTop w:val="0"/>
          <w:marBottom w:val="0"/>
          <w:divBdr>
            <w:top w:val="none" w:sz="0" w:space="0" w:color="auto"/>
            <w:left w:val="none" w:sz="0" w:space="0" w:color="auto"/>
            <w:bottom w:val="none" w:sz="0" w:space="0" w:color="auto"/>
            <w:right w:val="none" w:sz="0" w:space="0" w:color="auto"/>
          </w:divBdr>
        </w:div>
        <w:div w:id="1879583493">
          <w:marLeft w:val="1166"/>
          <w:marRight w:val="0"/>
          <w:marTop w:val="0"/>
          <w:marBottom w:val="0"/>
          <w:divBdr>
            <w:top w:val="none" w:sz="0" w:space="0" w:color="auto"/>
            <w:left w:val="none" w:sz="0" w:space="0" w:color="auto"/>
            <w:bottom w:val="none" w:sz="0" w:space="0" w:color="auto"/>
            <w:right w:val="none" w:sz="0" w:space="0" w:color="auto"/>
          </w:divBdr>
        </w:div>
        <w:div w:id="823206661">
          <w:marLeft w:val="1166"/>
          <w:marRight w:val="0"/>
          <w:marTop w:val="0"/>
          <w:marBottom w:val="0"/>
          <w:divBdr>
            <w:top w:val="none" w:sz="0" w:space="0" w:color="auto"/>
            <w:left w:val="none" w:sz="0" w:space="0" w:color="auto"/>
            <w:bottom w:val="none" w:sz="0" w:space="0" w:color="auto"/>
            <w:right w:val="none" w:sz="0" w:space="0" w:color="auto"/>
          </w:divBdr>
        </w:div>
        <w:div w:id="610357005">
          <w:marLeft w:val="1166"/>
          <w:marRight w:val="0"/>
          <w:marTop w:val="0"/>
          <w:marBottom w:val="0"/>
          <w:divBdr>
            <w:top w:val="none" w:sz="0" w:space="0" w:color="auto"/>
            <w:left w:val="none" w:sz="0" w:space="0" w:color="auto"/>
            <w:bottom w:val="none" w:sz="0" w:space="0" w:color="auto"/>
            <w:right w:val="none" w:sz="0" w:space="0" w:color="auto"/>
          </w:divBdr>
        </w:div>
      </w:divsChild>
    </w:div>
    <w:div w:id="1031953911">
      <w:bodyDiv w:val="1"/>
      <w:marLeft w:val="0"/>
      <w:marRight w:val="0"/>
      <w:marTop w:val="0"/>
      <w:marBottom w:val="0"/>
      <w:divBdr>
        <w:top w:val="none" w:sz="0" w:space="0" w:color="auto"/>
        <w:left w:val="none" w:sz="0" w:space="0" w:color="auto"/>
        <w:bottom w:val="none" w:sz="0" w:space="0" w:color="auto"/>
        <w:right w:val="none" w:sz="0" w:space="0" w:color="auto"/>
      </w:divBdr>
    </w:div>
    <w:div w:id="1043865073">
      <w:bodyDiv w:val="1"/>
      <w:marLeft w:val="0"/>
      <w:marRight w:val="0"/>
      <w:marTop w:val="0"/>
      <w:marBottom w:val="0"/>
      <w:divBdr>
        <w:top w:val="none" w:sz="0" w:space="0" w:color="auto"/>
        <w:left w:val="none" w:sz="0" w:space="0" w:color="auto"/>
        <w:bottom w:val="none" w:sz="0" w:space="0" w:color="auto"/>
        <w:right w:val="none" w:sz="0" w:space="0" w:color="auto"/>
      </w:divBdr>
    </w:div>
    <w:div w:id="1055204546">
      <w:bodyDiv w:val="1"/>
      <w:marLeft w:val="0"/>
      <w:marRight w:val="0"/>
      <w:marTop w:val="0"/>
      <w:marBottom w:val="0"/>
      <w:divBdr>
        <w:top w:val="none" w:sz="0" w:space="0" w:color="auto"/>
        <w:left w:val="none" w:sz="0" w:space="0" w:color="auto"/>
        <w:bottom w:val="none" w:sz="0" w:space="0" w:color="auto"/>
        <w:right w:val="none" w:sz="0" w:space="0" w:color="auto"/>
      </w:divBdr>
    </w:div>
    <w:div w:id="1085034634">
      <w:bodyDiv w:val="1"/>
      <w:marLeft w:val="0"/>
      <w:marRight w:val="0"/>
      <w:marTop w:val="0"/>
      <w:marBottom w:val="0"/>
      <w:divBdr>
        <w:top w:val="none" w:sz="0" w:space="0" w:color="auto"/>
        <w:left w:val="none" w:sz="0" w:space="0" w:color="auto"/>
        <w:bottom w:val="none" w:sz="0" w:space="0" w:color="auto"/>
        <w:right w:val="none" w:sz="0" w:space="0" w:color="auto"/>
      </w:divBdr>
    </w:div>
    <w:div w:id="1091587511">
      <w:bodyDiv w:val="1"/>
      <w:marLeft w:val="0"/>
      <w:marRight w:val="0"/>
      <w:marTop w:val="0"/>
      <w:marBottom w:val="0"/>
      <w:divBdr>
        <w:top w:val="none" w:sz="0" w:space="0" w:color="auto"/>
        <w:left w:val="none" w:sz="0" w:space="0" w:color="auto"/>
        <w:bottom w:val="none" w:sz="0" w:space="0" w:color="auto"/>
        <w:right w:val="none" w:sz="0" w:space="0" w:color="auto"/>
      </w:divBdr>
    </w:div>
    <w:div w:id="1095831360">
      <w:bodyDiv w:val="1"/>
      <w:marLeft w:val="0"/>
      <w:marRight w:val="0"/>
      <w:marTop w:val="0"/>
      <w:marBottom w:val="0"/>
      <w:divBdr>
        <w:top w:val="none" w:sz="0" w:space="0" w:color="auto"/>
        <w:left w:val="none" w:sz="0" w:space="0" w:color="auto"/>
        <w:bottom w:val="none" w:sz="0" w:space="0" w:color="auto"/>
        <w:right w:val="none" w:sz="0" w:space="0" w:color="auto"/>
      </w:divBdr>
    </w:div>
    <w:div w:id="1098258048">
      <w:bodyDiv w:val="1"/>
      <w:marLeft w:val="0"/>
      <w:marRight w:val="0"/>
      <w:marTop w:val="0"/>
      <w:marBottom w:val="0"/>
      <w:divBdr>
        <w:top w:val="none" w:sz="0" w:space="0" w:color="auto"/>
        <w:left w:val="none" w:sz="0" w:space="0" w:color="auto"/>
        <w:bottom w:val="none" w:sz="0" w:space="0" w:color="auto"/>
        <w:right w:val="none" w:sz="0" w:space="0" w:color="auto"/>
      </w:divBdr>
      <w:divsChild>
        <w:div w:id="1960915890">
          <w:marLeft w:val="0"/>
          <w:marRight w:val="0"/>
          <w:marTop w:val="0"/>
          <w:marBottom w:val="0"/>
          <w:divBdr>
            <w:top w:val="none" w:sz="0" w:space="0" w:color="auto"/>
            <w:left w:val="none" w:sz="0" w:space="0" w:color="auto"/>
            <w:bottom w:val="none" w:sz="0" w:space="0" w:color="auto"/>
            <w:right w:val="none" w:sz="0" w:space="0" w:color="auto"/>
          </w:divBdr>
          <w:divsChild>
            <w:div w:id="129179973">
              <w:marLeft w:val="0"/>
              <w:marRight w:val="0"/>
              <w:marTop w:val="0"/>
              <w:marBottom w:val="720"/>
              <w:divBdr>
                <w:top w:val="none" w:sz="0" w:space="0" w:color="auto"/>
                <w:left w:val="single" w:sz="12" w:space="0" w:color="CCCCCC"/>
                <w:bottom w:val="single" w:sz="12" w:space="0" w:color="CCCCCC"/>
                <w:right w:val="single" w:sz="12" w:space="0" w:color="CCCCCC"/>
              </w:divBdr>
              <w:divsChild>
                <w:div w:id="393551570">
                  <w:marLeft w:val="0"/>
                  <w:marRight w:val="0"/>
                  <w:marTop w:val="0"/>
                  <w:marBottom w:val="0"/>
                  <w:divBdr>
                    <w:top w:val="none" w:sz="0" w:space="0" w:color="auto"/>
                    <w:left w:val="none" w:sz="0" w:space="0" w:color="auto"/>
                    <w:bottom w:val="single" w:sz="6" w:space="6" w:color="CCCCCC"/>
                    <w:right w:val="none" w:sz="0" w:space="0" w:color="auto"/>
                  </w:divBdr>
                  <w:divsChild>
                    <w:div w:id="886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30127">
      <w:bodyDiv w:val="1"/>
      <w:marLeft w:val="0"/>
      <w:marRight w:val="0"/>
      <w:marTop w:val="0"/>
      <w:marBottom w:val="0"/>
      <w:divBdr>
        <w:top w:val="none" w:sz="0" w:space="0" w:color="auto"/>
        <w:left w:val="none" w:sz="0" w:space="0" w:color="auto"/>
        <w:bottom w:val="none" w:sz="0" w:space="0" w:color="auto"/>
        <w:right w:val="none" w:sz="0" w:space="0" w:color="auto"/>
      </w:divBdr>
      <w:divsChild>
        <w:div w:id="1513448900">
          <w:marLeft w:val="0"/>
          <w:marRight w:val="0"/>
          <w:marTop w:val="0"/>
          <w:marBottom w:val="0"/>
          <w:divBdr>
            <w:top w:val="none" w:sz="0" w:space="0" w:color="auto"/>
            <w:left w:val="none" w:sz="0" w:space="0" w:color="auto"/>
            <w:bottom w:val="none" w:sz="0" w:space="0" w:color="auto"/>
            <w:right w:val="none" w:sz="0" w:space="0" w:color="auto"/>
          </w:divBdr>
          <w:divsChild>
            <w:div w:id="1830441301">
              <w:marLeft w:val="0"/>
              <w:marRight w:val="0"/>
              <w:marTop w:val="0"/>
              <w:marBottom w:val="720"/>
              <w:divBdr>
                <w:top w:val="none" w:sz="0" w:space="0" w:color="auto"/>
                <w:left w:val="single" w:sz="12" w:space="0" w:color="CCCCCC"/>
                <w:bottom w:val="single" w:sz="12" w:space="0" w:color="CCCCCC"/>
                <w:right w:val="single" w:sz="12" w:space="0" w:color="CCCCCC"/>
              </w:divBdr>
              <w:divsChild>
                <w:div w:id="909539970">
                  <w:marLeft w:val="0"/>
                  <w:marRight w:val="0"/>
                  <w:marTop w:val="0"/>
                  <w:marBottom w:val="0"/>
                  <w:divBdr>
                    <w:top w:val="none" w:sz="0" w:space="0" w:color="auto"/>
                    <w:left w:val="none" w:sz="0" w:space="0" w:color="auto"/>
                    <w:bottom w:val="single" w:sz="6" w:space="6" w:color="CCCCCC"/>
                    <w:right w:val="none" w:sz="0" w:space="0" w:color="auto"/>
                  </w:divBdr>
                  <w:divsChild>
                    <w:div w:id="567299883">
                      <w:marLeft w:val="0"/>
                      <w:marRight w:val="0"/>
                      <w:marTop w:val="0"/>
                      <w:marBottom w:val="0"/>
                      <w:divBdr>
                        <w:top w:val="none" w:sz="0" w:space="0" w:color="auto"/>
                        <w:left w:val="none" w:sz="0" w:space="0" w:color="auto"/>
                        <w:bottom w:val="none" w:sz="0" w:space="0" w:color="auto"/>
                        <w:right w:val="none" w:sz="0" w:space="0" w:color="auto"/>
                      </w:divBdr>
                      <w:divsChild>
                        <w:div w:id="864320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1048403">
      <w:bodyDiv w:val="1"/>
      <w:marLeft w:val="0"/>
      <w:marRight w:val="0"/>
      <w:marTop w:val="0"/>
      <w:marBottom w:val="0"/>
      <w:divBdr>
        <w:top w:val="none" w:sz="0" w:space="0" w:color="auto"/>
        <w:left w:val="none" w:sz="0" w:space="0" w:color="auto"/>
        <w:bottom w:val="none" w:sz="0" w:space="0" w:color="auto"/>
        <w:right w:val="none" w:sz="0" w:space="0" w:color="auto"/>
      </w:divBdr>
    </w:div>
    <w:div w:id="1145927438">
      <w:bodyDiv w:val="1"/>
      <w:marLeft w:val="0"/>
      <w:marRight w:val="0"/>
      <w:marTop w:val="0"/>
      <w:marBottom w:val="0"/>
      <w:divBdr>
        <w:top w:val="none" w:sz="0" w:space="0" w:color="auto"/>
        <w:left w:val="none" w:sz="0" w:space="0" w:color="auto"/>
        <w:bottom w:val="none" w:sz="0" w:space="0" w:color="auto"/>
        <w:right w:val="none" w:sz="0" w:space="0" w:color="auto"/>
      </w:divBdr>
      <w:divsChild>
        <w:div w:id="540047330">
          <w:marLeft w:val="0"/>
          <w:marRight w:val="0"/>
          <w:marTop w:val="626"/>
          <w:marBottom w:val="188"/>
          <w:divBdr>
            <w:top w:val="none" w:sz="0" w:space="0" w:color="auto"/>
            <w:left w:val="none" w:sz="0" w:space="0" w:color="auto"/>
            <w:bottom w:val="none" w:sz="0" w:space="0" w:color="auto"/>
            <w:right w:val="none" w:sz="0" w:space="0" w:color="auto"/>
          </w:divBdr>
          <w:divsChild>
            <w:div w:id="2083211490">
              <w:marLeft w:val="0"/>
              <w:marRight w:val="0"/>
              <w:marTop w:val="0"/>
              <w:marBottom w:val="0"/>
              <w:divBdr>
                <w:top w:val="none" w:sz="0" w:space="0" w:color="auto"/>
                <w:left w:val="none" w:sz="0" w:space="0" w:color="auto"/>
                <w:bottom w:val="none" w:sz="0" w:space="0" w:color="auto"/>
                <w:right w:val="none" w:sz="0" w:space="0" w:color="auto"/>
              </w:divBdr>
              <w:divsChild>
                <w:div w:id="147210271">
                  <w:marLeft w:val="125"/>
                  <w:marRight w:val="0"/>
                  <w:marTop w:val="0"/>
                  <w:marBottom w:val="0"/>
                  <w:divBdr>
                    <w:top w:val="none" w:sz="0" w:space="0" w:color="auto"/>
                    <w:left w:val="none" w:sz="0" w:space="0" w:color="auto"/>
                    <w:bottom w:val="none" w:sz="0" w:space="0" w:color="auto"/>
                    <w:right w:val="none" w:sz="0" w:space="0" w:color="auto"/>
                  </w:divBdr>
                  <w:divsChild>
                    <w:div w:id="1812937575">
                      <w:marLeft w:val="0"/>
                      <w:marRight w:val="0"/>
                      <w:marTop w:val="0"/>
                      <w:marBottom w:val="0"/>
                      <w:divBdr>
                        <w:top w:val="none" w:sz="0" w:space="0" w:color="auto"/>
                        <w:left w:val="none" w:sz="0" w:space="0" w:color="auto"/>
                        <w:bottom w:val="none" w:sz="0" w:space="0" w:color="auto"/>
                        <w:right w:val="none" w:sz="0" w:space="0" w:color="auto"/>
                      </w:divBdr>
                      <w:divsChild>
                        <w:div w:id="1456831172">
                          <w:marLeft w:val="0"/>
                          <w:marRight w:val="0"/>
                          <w:marTop w:val="0"/>
                          <w:marBottom w:val="0"/>
                          <w:divBdr>
                            <w:top w:val="none" w:sz="0" w:space="0" w:color="auto"/>
                            <w:left w:val="none" w:sz="0" w:space="0" w:color="auto"/>
                            <w:bottom w:val="none" w:sz="0" w:space="0" w:color="auto"/>
                            <w:right w:val="none" w:sz="0" w:space="0" w:color="auto"/>
                          </w:divBdr>
                          <w:divsChild>
                            <w:div w:id="1391417809">
                              <w:marLeft w:val="0"/>
                              <w:marRight w:val="0"/>
                              <w:marTop w:val="250"/>
                              <w:marBottom w:val="2003"/>
                              <w:divBdr>
                                <w:top w:val="none" w:sz="0" w:space="0" w:color="auto"/>
                                <w:left w:val="none" w:sz="0" w:space="0" w:color="auto"/>
                                <w:bottom w:val="none" w:sz="0" w:space="0" w:color="auto"/>
                                <w:right w:val="none" w:sz="0" w:space="0" w:color="auto"/>
                              </w:divBdr>
                              <w:divsChild>
                                <w:div w:id="4438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95339">
      <w:bodyDiv w:val="1"/>
      <w:marLeft w:val="0"/>
      <w:marRight w:val="0"/>
      <w:marTop w:val="0"/>
      <w:marBottom w:val="0"/>
      <w:divBdr>
        <w:top w:val="none" w:sz="0" w:space="0" w:color="auto"/>
        <w:left w:val="none" w:sz="0" w:space="0" w:color="auto"/>
        <w:bottom w:val="none" w:sz="0" w:space="0" w:color="auto"/>
        <w:right w:val="none" w:sz="0" w:space="0" w:color="auto"/>
      </w:divBdr>
    </w:div>
    <w:div w:id="1213926422">
      <w:bodyDiv w:val="1"/>
      <w:marLeft w:val="0"/>
      <w:marRight w:val="0"/>
      <w:marTop w:val="0"/>
      <w:marBottom w:val="0"/>
      <w:divBdr>
        <w:top w:val="none" w:sz="0" w:space="0" w:color="auto"/>
        <w:left w:val="none" w:sz="0" w:space="0" w:color="auto"/>
        <w:bottom w:val="none" w:sz="0" w:space="0" w:color="auto"/>
        <w:right w:val="none" w:sz="0" w:space="0" w:color="auto"/>
      </w:divBdr>
    </w:div>
    <w:div w:id="1258444318">
      <w:bodyDiv w:val="1"/>
      <w:marLeft w:val="0"/>
      <w:marRight w:val="0"/>
      <w:marTop w:val="0"/>
      <w:marBottom w:val="0"/>
      <w:divBdr>
        <w:top w:val="none" w:sz="0" w:space="0" w:color="auto"/>
        <w:left w:val="none" w:sz="0" w:space="0" w:color="auto"/>
        <w:bottom w:val="none" w:sz="0" w:space="0" w:color="auto"/>
        <w:right w:val="none" w:sz="0" w:space="0" w:color="auto"/>
      </w:divBdr>
    </w:div>
    <w:div w:id="1289891343">
      <w:bodyDiv w:val="1"/>
      <w:marLeft w:val="0"/>
      <w:marRight w:val="0"/>
      <w:marTop w:val="0"/>
      <w:marBottom w:val="0"/>
      <w:divBdr>
        <w:top w:val="none" w:sz="0" w:space="0" w:color="auto"/>
        <w:left w:val="none" w:sz="0" w:space="0" w:color="auto"/>
        <w:bottom w:val="none" w:sz="0" w:space="0" w:color="auto"/>
        <w:right w:val="none" w:sz="0" w:space="0" w:color="auto"/>
      </w:divBdr>
    </w:div>
    <w:div w:id="1325475603">
      <w:bodyDiv w:val="1"/>
      <w:marLeft w:val="0"/>
      <w:marRight w:val="0"/>
      <w:marTop w:val="0"/>
      <w:marBottom w:val="0"/>
      <w:divBdr>
        <w:top w:val="none" w:sz="0" w:space="0" w:color="auto"/>
        <w:left w:val="none" w:sz="0" w:space="0" w:color="auto"/>
        <w:bottom w:val="none" w:sz="0" w:space="0" w:color="auto"/>
        <w:right w:val="none" w:sz="0" w:space="0" w:color="auto"/>
      </w:divBdr>
    </w:div>
    <w:div w:id="1337416129">
      <w:bodyDiv w:val="1"/>
      <w:marLeft w:val="0"/>
      <w:marRight w:val="0"/>
      <w:marTop w:val="0"/>
      <w:marBottom w:val="0"/>
      <w:divBdr>
        <w:top w:val="none" w:sz="0" w:space="0" w:color="auto"/>
        <w:left w:val="none" w:sz="0" w:space="0" w:color="auto"/>
        <w:bottom w:val="none" w:sz="0" w:space="0" w:color="auto"/>
        <w:right w:val="none" w:sz="0" w:space="0" w:color="auto"/>
      </w:divBdr>
      <w:divsChild>
        <w:div w:id="881792577">
          <w:marLeft w:val="446"/>
          <w:marRight w:val="0"/>
          <w:marTop w:val="0"/>
          <w:marBottom w:val="0"/>
          <w:divBdr>
            <w:top w:val="none" w:sz="0" w:space="0" w:color="auto"/>
            <w:left w:val="none" w:sz="0" w:space="0" w:color="auto"/>
            <w:bottom w:val="none" w:sz="0" w:space="0" w:color="auto"/>
            <w:right w:val="none" w:sz="0" w:space="0" w:color="auto"/>
          </w:divBdr>
        </w:div>
      </w:divsChild>
    </w:div>
    <w:div w:id="1353150482">
      <w:bodyDiv w:val="1"/>
      <w:marLeft w:val="0"/>
      <w:marRight w:val="0"/>
      <w:marTop w:val="0"/>
      <w:marBottom w:val="0"/>
      <w:divBdr>
        <w:top w:val="none" w:sz="0" w:space="0" w:color="auto"/>
        <w:left w:val="none" w:sz="0" w:space="0" w:color="auto"/>
        <w:bottom w:val="none" w:sz="0" w:space="0" w:color="auto"/>
        <w:right w:val="none" w:sz="0" w:space="0" w:color="auto"/>
      </w:divBdr>
    </w:div>
    <w:div w:id="1402098433">
      <w:bodyDiv w:val="1"/>
      <w:marLeft w:val="0"/>
      <w:marRight w:val="0"/>
      <w:marTop w:val="0"/>
      <w:marBottom w:val="0"/>
      <w:divBdr>
        <w:top w:val="none" w:sz="0" w:space="0" w:color="auto"/>
        <w:left w:val="none" w:sz="0" w:space="0" w:color="auto"/>
        <w:bottom w:val="none" w:sz="0" w:space="0" w:color="auto"/>
        <w:right w:val="none" w:sz="0" w:space="0" w:color="auto"/>
      </w:divBdr>
    </w:div>
    <w:div w:id="1402945204">
      <w:bodyDiv w:val="1"/>
      <w:marLeft w:val="0"/>
      <w:marRight w:val="0"/>
      <w:marTop w:val="0"/>
      <w:marBottom w:val="0"/>
      <w:divBdr>
        <w:top w:val="none" w:sz="0" w:space="0" w:color="auto"/>
        <w:left w:val="none" w:sz="0" w:space="0" w:color="auto"/>
        <w:bottom w:val="none" w:sz="0" w:space="0" w:color="auto"/>
        <w:right w:val="none" w:sz="0" w:space="0" w:color="auto"/>
      </w:divBdr>
    </w:div>
    <w:div w:id="1413234941">
      <w:bodyDiv w:val="1"/>
      <w:marLeft w:val="0"/>
      <w:marRight w:val="0"/>
      <w:marTop w:val="0"/>
      <w:marBottom w:val="0"/>
      <w:divBdr>
        <w:top w:val="none" w:sz="0" w:space="0" w:color="auto"/>
        <w:left w:val="none" w:sz="0" w:space="0" w:color="auto"/>
        <w:bottom w:val="none" w:sz="0" w:space="0" w:color="auto"/>
        <w:right w:val="none" w:sz="0" w:space="0" w:color="auto"/>
      </w:divBdr>
    </w:div>
    <w:div w:id="1440763183">
      <w:bodyDiv w:val="1"/>
      <w:marLeft w:val="0"/>
      <w:marRight w:val="0"/>
      <w:marTop w:val="0"/>
      <w:marBottom w:val="0"/>
      <w:divBdr>
        <w:top w:val="none" w:sz="0" w:space="0" w:color="auto"/>
        <w:left w:val="none" w:sz="0" w:space="0" w:color="auto"/>
        <w:bottom w:val="none" w:sz="0" w:space="0" w:color="auto"/>
        <w:right w:val="none" w:sz="0" w:space="0" w:color="auto"/>
      </w:divBdr>
    </w:div>
    <w:div w:id="1447459679">
      <w:bodyDiv w:val="1"/>
      <w:marLeft w:val="0"/>
      <w:marRight w:val="0"/>
      <w:marTop w:val="0"/>
      <w:marBottom w:val="0"/>
      <w:divBdr>
        <w:top w:val="none" w:sz="0" w:space="0" w:color="auto"/>
        <w:left w:val="none" w:sz="0" w:space="0" w:color="auto"/>
        <w:bottom w:val="none" w:sz="0" w:space="0" w:color="auto"/>
        <w:right w:val="none" w:sz="0" w:space="0" w:color="auto"/>
      </w:divBdr>
    </w:div>
    <w:div w:id="1529443338">
      <w:bodyDiv w:val="1"/>
      <w:marLeft w:val="0"/>
      <w:marRight w:val="0"/>
      <w:marTop w:val="0"/>
      <w:marBottom w:val="0"/>
      <w:divBdr>
        <w:top w:val="none" w:sz="0" w:space="0" w:color="auto"/>
        <w:left w:val="none" w:sz="0" w:space="0" w:color="auto"/>
        <w:bottom w:val="none" w:sz="0" w:space="0" w:color="auto"/>
        <w:right w:val="none" w:sz="0" w:space="0" w:color="auto"/>
      </w:divBdr>
    </w:div>
    <w:div w:id="1538393995">
      <w:bodyDiv w:val="1"/>
      <w:marLeft w:val="0"/>
      <w:marRight w:val="0"/>
      <w:marTop w:val="0"/>
      <w:marBottom w:val="0"/>
      <w:divBdr>
        <w:top w:val="none" w:sz="0" w:space="0" w:color="auto"/>
        <w:left w:val="none" w:sz="0" w:space="0" w:color="auto"/>
        <w:bottom w:val="none" w:sz="0" w:space="0" w:color="auto"/>
        <w:right w:val="none" w:sz="0" w:space="0" w:color="auto"/>
      </w:divBdr>
    </w:div>
    <w:div w:id="1592468553">
      <w:bodyDiv w:val="1"/>
      <w:marLeft w:val="0"/>
      <w:marRight w:val="0"/>
      <w:marTop w:val="0"/>
      <w:marBottom w:val="0"/>
      <w:divBdr>
        <w:top w:val="none" w:sz="0" w:space="0" w:color="auto"/>
        <w:left w:val="none" w:sz="0" w:space="0" w:color="auto"/>
        <w:bottom w:val="none" w:sz="0" w:space="0" w:color="auto"/>
        <w:right w:val="none" w:sz="0" w:space="0" w:color="auto"/>
      </w:divBdr>
    </w:div>
    <w:div w:id="1594893095">
      <w:bodyDiv w:val="1"/>
      <w:marLeft w:val="0"/>
      <w:marRight w:val="0"/>
      <w:marTop w:val="0"/>
      <w:marBottom w:val="0"/>
      <w:divBdr>
        <w:top w:val="none" w:sz="0" w:space="0" w:color="auto"/>
        <w:left w:val="none" w:sz="0" w:space="0" w:color="auto"/>
        <w:bottom w:val="none" w:sz="0" w:space="0" w:color="auto"/>
        <w:right w:val="none" w:sz="0" w:space="0" w:color="auto"/>
      </w:divBdr>
    </w:div>
    <w:div w:id="1608391275">
      <w:bodyDiv w:val="1"/>
      <w:marLeft w:val="0"/>
      <w:marRight w:val="0"/>
      <w:marTop w:val="0"/>
      <w:marBottom w:val="0"/>
      <w:divBdr>
        <w:top w:val="none" w:sz="0" w:space="0" w:color="auto"/>
        <w:left w:val="none" w:sz="0" w:space="0" w:color="auto"/>
        <w:bottom w:val="none" w:sz="0" w:space="0" w:color="auto"/>
        <w:right w:val="none" w:sz="0" w:space="0" w:color="auto"/>
      </w:divBdr>
    </w:div>
    <w:div w:id="1631744654">
      <w:bodyDiv w:val="1"/>
      <w:marLeft w:val="0"/>
      <w:marRight w:val="0"/>
      <w:marTop w:val="0"/>
      <w:marBottom w:val="0"/>
      <w:divBdr>
        <w:top w:val="none" w:sz="0" w:space="0" w:color="auto"/>
        <w:left w:val="none" w:sz="0" w:space="0" w:color="auto"/>
        <w:bottom w:val="none" w:sz="0" w:space="0" w:color="auto"/>
        <w:right w:val="none" w:sz="0" w:space="0" w:color="auto"/>
      </w:divBdr>
    </w:div>
    <w:div w:id="1649480500">
      <w:bodyDiv w:val="1"/>
      <w:marLeft w:val="0"/>
      <w:marRight w:val="0"/>
      <w:marTop w:val="0"/>
      <w:marBottom w:val="0"/>
      <w:divBdr>
        <w:top w:val="none" w:sz="0" w:space="0" w:color="auto"/>
        <w:left w:val="none" w:sz="0" w:space="0" w:color="auto"/>
        <w:bottom w:val="none" w:sz="0" w:space="0" w:color="auto"/>
        <w:right w:val="none" w:sz="0" w:space="0" w:color="auto"/>
      </w:divBdr>
    </w:div>
    <w:div w:id="1674600784">
      <w:bodyDiv w:val="1"/>
      <w:marLeft w:val="0"/>
      <w:marRight w:val="0"/>
      <w:marTop w:val="0"/>
      <w:marBottom w:val="0"/>
      <w:divBdr>
        <w:top w:val="none" w:sz="0" w:space="0" w:color="auto"/>
        <w:left w:val="none" w:sz="0" w:space="0" w:color="auto"/>
        <w:bottom w:val="none" w:sz="0" w:space="0" w:color="auto"/>
        <w:right w:val="none" w:sz="0" w:space="0" w:color="auto"/>
      </w:divBdr>
      <w:divsChild>
        <w:div w:id="407922414">
          <w:marLeft w:val="0"/>
          <w:marRight w:val="0"/>
          <w:marTop w:val="626"/>
          <w:marBottom w:val="188"/>
          <w:divBdr>
            <w:top w:val="none" w:sz="0" w:space="0" w:color="auto"/>
            <w:left w:val="none" w:sz="0" w:space="0" w:color="auto"/>
            <w:bottom w:val="none" w:sz="0" w:space="0" w:color="auto"/>
            <w:right w:val="none" w:sz="0" w:space="0" w:color="auto"/>
          </w:divBdr>
          <w:divsChild>
            <w:div w:id="719520585">
              <w:marLeft w:val="0"/>
              <w:marRight w:val="0"/>
              <w:marTop w:val="0"/>
              <w:marBottom w:val="0"/>
              <w:divBdr>
                <w:top w:val="none" w:sz="0" w:space="0" w:color="auto"/>
                <w:left w:val="none" w:sz="0" w:space="0" w:color="auto"/>
                <w:bottom w:val="none" w:sz="0" w:space="0" w:color="auto"/>
                <w:right w:val="none" w:sz="0" w:space="0" w:color="auto"/>
              </w:divBdr>
              <w:divsChild>
                <w:div w:id="333148356">
                  <w:marLeft w:val="125"/>
                  <w:marRight w:val="0"/>
                  <w:marTop w:val="0"/>
                  <w:marBottom w:val="0"/>
                  <w:divBdr>
                    <w:top w:val="none" w:sz="0" w:space="0" w:color="auto"/>
                    <w:left w:val="none" w:sz="0" w:space="0" w:color="auto"/>
                    <w:bottom w:val="none" w:sz="0" w:space="0" w:color="auto"/>
                    <w:right w:val="none" w:sz="0" w:space="0" w:color="auto"/>
                  </w:divBdr>
                  <w:divsChild>
                    <w:div w:id="954285521">
                      <w:marLeft w:val="0"/>
                      <w:marRight w:val="0"/>
                      <w:marTop w:val="0"/>
                      <w:marBottom w:val="0"/>
                      <w:divBdr>
                        <w:top w:val="none" w:sz="0" w:space="0" w:color="auto"/>
                        <w:left w:val="none" w:sz="0" w:space="0" w:color="auto"/>
                        <w:bottom w:val="none" w:sz="0" w:space="0" w:color="auto"/>
                        <w:right w:val="none" w:sz="0" w:space="0" w:color="auto"/>
                      </w:divBdr>
                      <w:divsChild>
                        <w:div w:id="172499775">
                          <w:marLeft w:val="0"/>
                          <w:marRight w:val="0"/>
                          <w:marTop w:val="0"/>
                          <w:marBottom w:val="0"/>
                          <w:divBdr>
                            <w:top w:val="none" w:sz="0" w:space="0" w:color="auto"/>
                            <w:left w:val="none" w:sz="0" w:space="0" w:color="auto"/>
                            <w:bottom w:val="none" w:sz="0" w:space="0" w:color="auto"/>
                            <w:right w:val="none" w:sz="0" w:space="0" w:color="auto"/>
                          </w:divBdr>
                          <w:divsChild>
                            <w:div w:id="92675191">
                              <w:marLeft w:val="0"/>
                              <w:marRight w:val="0"/>
                              <w:marTop w:val="250"/>
                              <w:marBottom w:val="2003"/>
                              <w:divBdr>
                                <w:top w:val="none" w:sz="0" w:space="0" w:color="auto"/>
                                <w:left w:val="none" w:sz="0" w:space="0" w:color="auto"/>
                                <w:bottom w:val="none" w:sz="0" w:space="0" w:color="auto"/>
                                <w:right w:val="none" w:sz="0" w:space="0" w:color="auto"/>
                              </w:divBdr>
                              <w:divsChild>
                                <w:div w:id="14938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974402">
      <w:bodyDiv w:val="1"/>
      <w:marLeft w:val="0"/>
      <w:marRight w:val="0"/>
      <w:marTop w:val="0"/>
      <w:marBottom w:val="0"/>
      <w:divBdr>
        <w:top w:val="none" w:sz="0" w:space="0" w:color="auto"/>
        <w:left w:val="none" w:sz="0" w:space="0" w:color="auto"/>
        <w:bottom w:val="none" w:sz="0" w:space="0" w:color="auto"/>
        <w:right w:val="none" w:sz="0" w:space="0" w:color="auto"/>
      </w:divBdr>
      <w:divsChild>
        <w:div w:id="478962583">
          <w:marLeft w:val="446"/>
          <w:marRight w:val="0"/>
          <w:marTop w:val="0"/>
          <w:marBottom w:val="0"/>
          <w:divBdr>
            <w:top w:val="none" w:sz="0" w:space="0" w:color="auto"/>
            <w:left w:val="none" w:sz="0" w:space="0" w:color="auto"/>
            <w:bottom w:val="none" w:sz="0" w:space="0" w:color="auto"/>
            <w:right w:val="none" w:sz="0" w:space="0" w:color="auto"/>
          </w:divBdr>
        </w:div>
        <w:div w:id="617297719">
          <w:marLeft w:val="446"/>
          <w:marRight w:val="0"/>
          <w:marTop w:val="0"/>
          <w:marBottom w:val="0"/>
          <w:divBdr>
            <w:top w:val="none" w:sz="0" w:space="0" w:color="auto"/>
            <w:left w:val="none" w:sz="0" w:space="0" w:color="auto"/>
            <w:bottom w:val="none" w:sz="0" w:space="0" w:color="auto"/>
            <w:right w:val="none" w:sz="0" w:space="0" w:color="auto"/>
          </w:divBdr>
        </w:div>
        <w:div w:id="2071540832">
          <w:marLeft w:val="446"/>
          <w:marRight w:val="0"/>
          <w:marTop w:val="0"/>
          <w:marBottom w:val="0"/>
          <w:divBdr>
            <w:top w:val="none" w:sz="0" w:space="0" w:color="auto"/>
            <w:left w:val="none" w:sz="0" w:space="0" w:color="auto"/>
            <w:bottom w:val="none" w:sz="0" w:space="0" w:color="auto"/>
            <w:right w:val="none" w:sz="0" w:space="0" w:color="auto"/>
          </w:divBdr>
        </w:div>
        <w:div w:id="1913343594">
          <w:marLeft w:val="446"/>
          <w:marRight w:val="0"/>
          <w:marTop w:val="0"/>
          <w:marBottom w:val="0"/>
          <w:divBdr>
            <w:top w:val="none" w:sz="0" w:space="0" w:color="auto"/>
            <w:left w:val="none" w:sz="0" w:space="0" w:color="auto"/>
            <w:bottom w:val="none" w:sz="0" w:space="0" w:color="auto"/>
            <w:right w:val="none" w:sz="0" w:space="0" w:color="auto"/>
          </w:divBdr>
        </w:div>
      </w:divsChild>
    </w:div>
    <w:div w:id="1788817347">
      <w:bodyDiv w:val="1"/>
      <w:marLeft w:val="0"/>
      <w:marRight w:val="0"/>
      <w:marTop w:val="0"/>
      <w:marBottom w:val="0"/>
      <w:divBdr>
        <w:top w:val="none" w:sz="0" w:space="0" w:color="auto"/>
        <w:left w:val="none" w:sz="0" w:space="0" w:color="auto"/>
        <w:bottom w:val="none" w:sz="0" w:space="0" w:color="auto"/>
        <w:right w:val="none" w:sz="0" w:space="0" w:color="auto"/>
      </w:divBdr>
    </w:div>
    <w:div w:id="1805853543">
      <w:bodyDiv w:val="1"/>
      <w:marLeft w:val="0"/>
      <w:marRight w:val="0"/>
      <w:marTop w:val="0"/>
      <w:marBottom w:val="0"/>
      <w:divBdr>
        <w:top w:val="none" w:sz="0" w:space="0" w:color="auto"/>
        <w:left w:val="none" w:sz="0" w:space="0" w:color="auto"/>
        <w:bottom w:val="none" w:sz="0" w:space="0" w:color="auto"/>
        <w:right w:val="none" w:sz="0" w:space="0" w:color="auto"/>
      </w:divBdr>
    </w:div>
    <w:div w:id="1834878634">
      <w:bodyDiv w:val="1"/>
      <w:marLeft w:val="0"/>
      <w:marRight w:val="0"/>
      <w:marTop w:val="0"/>
      <w:marBottom w:val="0"/>
      <w:divBdr>
        <w:top w:val="none" w:sz="0" w:space="0" w:color="auto"/>
        <w:left w:val="none" w:sz="0" w:space="0" w:color="auto"/>
        <w:bottom w:val="none" w:sz="0" w:space="0" w:color="auto"/>
        <w:right w:val="none" w:sz="0" w:space="0" w:color="auto"/>
      </w:divBdr>
    </w:div>
    <w:div w:id="1863081271">
      <w:bodyDiv w:val="1"/>
      <w:marLeft w:val="0"/>
      <w:marRight w:val="0"/>
      <w:marTop w:val="0"/>
      <w:marBottom w:val="0"/>
      <w:divBdr>
        <w:top w:val="none" w:sz="0" w:space="0" w:color="auto"/>
        <w:left w:val="none" w:sz="0" w:space="0" w:color="auto"/>
        <w:bottom w:val="none" w:sz="0" w:space="0" w:color="auto"/>
        <w:right w:val="none" w:sz="0" w:space="0" w:color="auto"/>
      </w:divBdr>
    </w:div>
    <w:div w:id="1933968769">
      <w:bodyDiv w:val="1"/>
      <w:marLeft w:val="0"/>
      <w:marRight w:val="0"/>
      <w:marTop w:val="0"/>
      <w:marBottom w:val="0"/>
      <w:divBdr>
        <w:top w:val="none" w:sz="0" w:space="0" w:color="auto"/>
        <w:left w:val="none" w:sz="0" w:space="0" w:color="auto"/>
        <w:bottom w:val="none" w:sz="0" w:space="0" w:color="auto"/>
        <w:right w:val="none" w:sz="0" w:space="0" w:color="auto"/>
      </w:divBdr>
    </w:div>
    <w:div w:id="1967394582">
      <w:bodyDiv w:val="1"/>
      <w:marLeft w:val="0"/>
      <w:marRight w:val="0"/>
      <w:marTop w:val="0"/>
      <w:marBottom w:val="0"/>
      <w:divBdr>
        <w:top w:val="none" w:sz="0" w:space="0" w:color="auto"/>
        <w:left w:val="none" w:sz="0" w:space="0" w:color="auto"/>
        <w:bottom w:val="none" w:sz="0" w:space="0" w:color="auto"/>
        <w:right w:val="none" w:sz="0" w:space="0" w:color="auto"/>
      </w:divBdr>
      <w:divsChild>
        <w:div w:id="233392486">
          <w:marLeft w:val="0"/>
          <w:marRight w:val="0"/>
          <w:marTop w:val="0"/>
          <w:marBottom w:val="0"/>
          <w:divBdr>
            <w:top w:val="none" w:sz="0" w:space="0" w:color="auto"/>
            <w:left w:val="none" w:sz="0" w:space="0" w:color="auto"/>
            <w:bottom w:val="none" w:sz="0" w:space="0" w:color="auto"/>
            <w:right w:val="none" w:sz="0" w:space="0" w:color="auto"/>
          </w:divBdr>
          <w:divsChild>
            <w:div w:id="38668205">
              <w:marLeft w:val="0"/>
              <w:marRight w:val="0"/>
              <w:marTop w:val="0"/>
              <w:marBottom w:val="720"/>
              <w:divBdr>
                <w:top w:val="none" w:sz="0" w:space="0" w:color="auto"/>
                <w:left w:val="single" w:sz="12" w:space="0" w:color="CCCCCC"/>
                <w:bottom w:val="single" w:sz="12" w:space="0" w:color="CCCCCC"/>
                <w:right w:val="single" w:sz="12" w:space="0" w:color="CCCCCC"/>
              </w:divBdr>
              <w:divsChild>
                <w:div w:id="1289050225">
                  <w:marLeft w:val="0"/>
                  <w:marRight w:val="0"/>
                  <w:marTop w:val="0"/>
                  <w:marBottom w:val="0"/>
                  <w:divBdr>
                    <w:top w:val="none" w:sz="0" w:space="0" w:color="auto"/>
                    <w:left w:val="none" w:sz="0" w:space="0" w:color="auto"/>
                    <w:bottom w:val="single" w:sz="6" w:space="6" w:color="CCCCCC"/>
                    <w:right w:val="none" w:sz="0" w:space="0" w:color="auto"/>
                  </w:divBdr>
                  <w:divsChild>
                    <w:div w:id="325014038">
                      <w:marLeft w:val="0"/>
                      <w:marRight w:val="0"/>
                      <w:marTop w:val="0"/>
                      <w:marBottom w:val="0"/>
                      <w:divBdr>
                        <w:top w:val="none" w:sz="0" w:space="0" w:color="auto"/>
                        <w:left w:val="none" w:sz="0" w:space="0" w:color="auto"/>
                        <w:bottom w:val="none" w:sz="0" w:space="0" w:color="auto"/>
                        <w:right w:val="none" w:sz="0" w:space="0" w:color="auto"/>
                      </w:divBdr>
                      <w:divsChild>
                        <w:div w:id="1258295926">
                          <w:marLeft w:val="0"/>
                          <w:marRight w:val="0"/>
                          <w:marTop w:val="0"/>
                          <w:marBottom w:val="0"/>
                          <w:divBdr>
                            <w:top w:val="none" w:sz="0" w:space="0" w:color="auto"/>
                            <w:left w:val="none" w:sz="0" w:space="0" w:color="auto"/>
                            <w:bottom w:val="none" w:sz="0" w:space="0" w:color="auto"/>
                            <w:right w:val="none" w:sz="0" w:space="0" w:color="auto"/>
                          </w:divBdr>
                          <w:divsChild>
                            <w:div w:id="13416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29840">
      <w:bodyDiv w:val="1"/>
      <w:marLeft w:val="0"/>
      <w:marRight w:val="0"/>
      <w:marTop w:val="0"/>
      <w:marBottom w:val="0"/>
      <w:divBdr>
        <w:top w:val="none" w:sz="0" w:space="0" w:color="auto"/>
        <w:left w:val="none" w:sz="0" w:space="0" w:color="auto"/>
        <w:bottom w:val="none" w:sz="0" w:space="0" w:color="auto"/>
        <w:right w:val="none" w:sz="0" w:space="0" w:color="auto"/>
      </w:divBdr>
      <w:divsChild>
        <w:div w:id="693507170">
          <w:marLeft w:val="0"/>
          <w:marRight w:val="0"/>
          <w:marTop w:val="0"/>
          <w:marBottom w:val="0"/>
          <w:divBdr>
            <w:top w:val="none" w:sz="0" w:space="0" w:color="auto"/>
            <w:left w:val="none" w:sz="0" w:space="0" w:color="auto"/>
            <w:bottom w:val="none" w:sz="0" w:space="0" w:color="auto"/>
            <w:right w:val="none" w:sz="0" w:space="0" w:color="auto"/>
          </w:divBdr>
          <w:divsChild>
            <w:div w:id="501089865">
              <w:marLeft w:val="0"/>
              <w:marRight w:val="0"/>
              <w:marTop w:val="0"/>
              <w:marBottom w:val="720"/>
              <w:divBdr>
                <w:top w:val="none" w:sz="0" w:space="0" w:color="auto"/>
                <w:left w:val="single" w:sz="12" w:space="0" w:color="CCCCCC"/>
                <w:bottom w:val="single" w:sz="12" w:space="0" w:color="CCCCCC"/>
                <w:right w:val="single" w:sz="12" w:space="0" w:color="CCCCCC"/>
              </w:divBdr>
              <w:divsChild>
                <w:div w:id="1191800850">
                  <w:marLeft w:val="0"/>
                  <w:marRight w:val="0"/>
                  <w:marTop w:val="0"/>
                  <w:marBottom w:val="0"/>
                  <w:divBdr>
                    <w:top w:val="none" w:sz="0" w:space="0" w:color="auto"/>
                    <w:left w:val="none" w:sz="0" w:space="0" w:color="auto"/>
                    <w:bottom w:val="single" w:sz="6" w:space="6" w:color="CCCCCC"/>
                    <w:right w:val="none" w:sz="0" w:space="0" w:color="auto"/>
                  </w:divBdr>
                  <w:divsChild>
                    <w:div w:id="2022589167">
                      <w:marLeft w:val="0"/>
                      <w:marRight w:val="0"/>
                      <w:marTop w:val="0"/>
                      <w:marBottom w:val="0"/>
                      <w:divBdr>
                        <w:top w:val="none" w:sz="0" w:space="0" w:color="auto"/>
                        <w:left w:val="none" w:sz="0" w:space="0" w:color="auto"/>
                        <w:bottom w:val="none" w:sz="0" w:space="0" w:color="auto"/>
                        <w:right w:val="none" w:sz="0" w:space="0" w:color="auto"/>
                      </w:divBdr>
                      <w:divsChild>
                        <w:div w:id="1763258314">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2028942359">
      <w:bodyDiv w:val="1"/>
      <w:marLeft w:val="0"/>
      <w:marRight w:val="0"/>
      <w:marTop w:val="0"/>
      <w:marBottom w:val="0"/>
      <w:divBdr>
        <w:top w:val="none" w:sz="0" w:space="0" w:color="auto"/>
        <w:left w:val="none" w:sz="0" w:space="0" w:color="auto"/>
        <w:bottom w:val="none" w:sz="0" w:space="0" w:color="auto"/>
        <w:right w:val="none" w:sz="0" w:space="0" w:color="auto"/>
      </w:divBdr>
      <w:divsChild>
        <w:div w:id="972057077">
          <w:marLeft w:val="0"/>
          <w:marRight w:val="0"/>
          <w:marTop w:val="0"/>
          <w:marBottom w:val="0"/>
          <w:divBdr>
            <w:top w:val="none" w:sz="0" w:space="0" w:color="auto"/>
            <w:left w:val="none" w:sz="0" w:space="0" w:color="auto"/>
            <w:bottom w:val="none" w:sz="0" w:space="0" w:color="auto"/>
            <w:right w:val="none" w:sz="0" w:space="0" w:color="auto"/>
          </w:divBdr>
          <w:divsChild>
            <w:div w:id="1558778336">
              <w:marLeft w:val="0"/>
              <w:marRight w:val="0"/>
              <w:marTop w:val="0"/>
              <w:marBottom w:val="0"/>
              <w:divBdr>
                <w:top w:val="none" w:sz="0" w:space="0" w:color="auto"/>
                <w:left w:val="none" w:sz="0" w:space="0" w:color="auto"/>
                <w:bottom w:val="none" w:sz="0" w:space="0" w:color="auto"/>
                <w:right w:val="none" w:sz="0" w:space="0" w:color="auto"/>
              </w:divBdr>
              <w:divsChild>
                <w:div w:id="2008900724">
                  <w:marLeft w:val="2755"/>
                  <w:marRight w:val="63"/>
                  <w:marTop w:val="0"/>
                  <w:marBottom w:val="0"/>
                  <w:divBdr>
                    <w:top w:val="none" w:sz="0" w:space="0" w:color="auto"/>
                    <w:left w:val="none" w:sz="0" w:space="0" w:color="auto"/>
                    <w:bottom w:val="none" w:sz="0" w:space="0" w:color="auto"/>
                    <w:right w:val="none" w:sz="0" w:space="0" w:color="auto"/>
                  </w:divBdr>
                  <w:divsChild>
                    <w:div w:id="743335809">
                      <w:marLeft w:val="0"/>
                      <w:marRight w:val="0"/>
                      <w:marTop w:val="0"/>
                      <w:marBottom w:val="188"/>
                      <w:divBdr>
                        <w:top w:val="single" w:sz="4" w:space="6" w:color="004242"/>
                        <w:left w:val="single" w:sz="4" w:space="6" w:color="004242"/>
                        <w:bottom w:val="single" w:sz="4" w:space="6" w:color="004242"/>
                        <w:right w:val="single" w:sz="4" w:space="6" w:color="004242"/>
                      </w:divBdr>
                      <w:divsChild>
                        <w:div w:id="7967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439677">
      <w:bodyDiv w:val="1"/>
      <w:marLeft w:val="0"/>
      <w:marRight w:val="0"/>
      <w:marTop w:val="0"/>
      <w:marBottom w:val="0"/>
      <w:divBdr>
        <w:top w:val="none" w:sz="0" w:space="0" w:color="auto"/>
        <w:left w:val="none" w:sz="0" w:space="0" w:color="auto"/>
        <w:bottom w:val="none" w:sz="0" w:space="0" w:color="auto"/>
        <w:right w:val="none" w:sz="0" w:space="0" w:color="auto"/>
      </w:divBdr>
    </w:div>
    <w:div w:id="2049067498">
      <w:bodyDiv w:val="1"/>
      <w:marLeft w:val="0"/>
      <w:marRight w:val="0"/>
      <w:marTop w:val="0"/>
      <w:marBottom w:val="0"/>
      <w:divBdr>
        <w:top w:val="none" w:sz="0" w:space="0" w:color="auto"/>
        <w:left w:val="none" w:sz="0" w:space="0" w:color="auto"/>
        <w:bottom w:val="none" w:sz="0" w:space="0" w:color="auto"/>
        <w:right w:val="none" w:sz="0" w:space="0" w:color="auto"/>
      </w:divBdr>
    </w:div>
    <w:div w:id="2059892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A908-61E2-4740-89A6-9EE6C48A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2967</Words>
  <Characters>16322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Commune de Sainte Foy d’Aigrefeuille</vt:lpstr>
    </vt:vector>
  </TitlesOfParts>
  <Company>Hewlett-Packard Company</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Sainte Foy d’Aigrefeuille</dc:title>
  <dc:creator>Sandrine VALETTE</dc:creator>
  <cp:lastModifiedBy>MAGNUS_ADM</cp:lastModifiedBy>
  <cp:revision>2</cp:revision>
  <cp:lastPrinted>2016-10-31T09:44:00Z</cp:lastPrinted>
  <dcterms:created xsi:type="dcterms:W3CDTF">2016-12-06T09:21:00Z</dcterms:created>
  <dcterms:modified xsi:type="dcterms:W3CDTF">2016-12-06T09:21:00Z</dcterms:modified>
</cp:coreProperties>
</file>